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34"/>
        <w:tblW w:w="0" w:type="auto"/>
        <w:tblLook w:val="01E0" w:firstRow="1" w:lastRow="1" w:firstColumn="1" w:lastColumn="1" w:noHBand="0" w:noVBand="0"/>
      </w:tblPr>
      <w:tblGrid>
        <w:gridCol w:w="4605"/>
        <w:gridCol w:w="5249"/>
      </w:tblGrid>
      <w:tr w:rsidR="009C52AA" w:rsidRPr="00A66CF4" w:rsidTr="007D5F4E">
        <w:trPr>
          <w:trHeight w:val="1413"/>
        </w:trPr>
        <w:tc>
          <w:tcPr>
            <w:tcW w:w="4605" w:type="dxa"/>
            <w:shd w:val="clear" w:color="auto" w:fill="auto"/>
          </w:tcPr>
          <w:p w:rsidR="009C52AA" w:rsidRPr="00A66CF4" w:rsidRDefault="009C52AA" w:rsidP="008D2B4C">
            <w:pPr>
              <w:pStyle w:val="32"/>
              <w:rPr>
                <w:i w:val="0"/>
              </w:rPr>
            </w:pPr>
          </w:p>
        </w:tc>
        <w:tc>
          <w:tcPr>
            <w:tcW w:w="5249" w:type="dxa"/>
            <w:shd w:val="clear" w:color="auto" w:fill="auto"/>
          </w:tcPr>
          <w:p w:rsidR="009C52AA" w:rsidRDefault="009C52AA" w:rsidP="008D2B4C">
            <w:pPr>
              <w:pStyle w:val="32"/>
              <w:jc w:val="left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                          </w:t>
            </w:r>
            <w:r w:rsidRPr="00FD1C96">
              <w:rPr>
                <w:i w:val="0"/>
                <w:sz w:val="28"/>
                <w:szCs w:val="28"/>
              </w:rPr>
              <w:t>ПРИЛОЖЕНИЕ</w:t>
            </w:r>
            <w:r>
              <w:rPr>
                <w:i w:val="0"/>
                <w:sz w:val="28"/>
                <w:szCs w:val="28"/>
              </w:rPr>
              <w:t xml:space="preserve"> № 4</w:t>
            </w:r>
          </w:p>
          <w:p w:rsidR="009C52AA" w:rsidRDefault="009C52AA" w:rsidP="008D2B4C">
            <w:pPr>
              <w:pStyle w:val="32"/>
              <w:jc w:val="left"/>
              <w:rPr>
                <w:i w:val="0"/>
                <w:sz w:val="28"/>
                <w:szCs w:val="28"/>
              </w:rPr>
            </w:pPr>
          </w:p>
          <w:p w:rsidR="009C52AA" w:rsidRPr="00FD1C96" w:rsidRDefault="009C52AA" w:rsidP="008D2B4C">
            <w:pPr>
              <w:pStyle w:val="32"/>
              <w:jc w:val="left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                               УТВЕРЖДЕН</w:t>
            </w:r>
          </w:p>
          <w:p w:rsidR="009C52AA" w:rsidRDefault="009C52AA" w:rsidP="008D2B4C">
            <w:pPr>
              <w:pStyle w:val="32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                постановлением администрации</w:t>
            </w:r>
          </w:p>
          <w:p w:rsidR="009C52AA" w:rsidRDefault="009C52AA" w:rsidP="008D2B4C">
            <w:pPr>
              <w:pStyle w:val="32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                муниципального образования</w:t>
            </w:r>
          </w:p>
          <w:p w:rsidR="009C52AA" w:rsidRPr="00FD1C96" w:rsidRDefault="009C52AA" w:rsidP="008D2B4C">
            <w:pPr>
              <w:pStyle w:val="32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              Темрюкский район</w:t>
            </w:r>
          </w:p>
          <w:p w:rsidR="009C52AA" w:rsidRPr="00255A5F" w:rsidRDefault="009C52AA" w:rsidP="008D2B4C">
            <w:pPr>
              <w:pStyle w:val="32"/>
              <w:jc w:val="left"/>
              <w:rPr>
                <w:i w:val="0"/>
              </w:rPr>
            </w:pPr>
            <w:r>
              <w:rPr>
                <w:i w:val="0"/>
                <w:sz w:val="28"/>
                <w:szCs w:val="28"/>
              </w:rPr>
              <w:t xml:space="preserve">    </w:t>
            </w:r>
            <w:r w:rsidR="008D2B4C">
              <w:rPr>
                <w:sz w:val="28"/>
                <w:szCs w:val="28"/>
              </w:rPr>
              <w:t xml:space="preserve">               </w:t>
            </w:r>
            <w:r w:rsidR="00255A5F" w:rsidRPr="00255A5F">
              <w:rPr>
                <w:i w:val="0"/>
                <w:sz w:val="28"/>
                <w:szCs w:val="28"/>
              </w:rPr>
              <w:t xml:space="preserve">от </w:t>
            </w:r>
            <w:r w:rsidR="00255A5F" w:rsidRPr="00255A5F">
              <w:rPr>
                <w:i w:val="0"/>
                <w:sz w:val="28"/>
                <w:szCs w:val="28"/>
                <w:u w:val="single"/>
              </w:rPr>
              <w:t xml:space="preserve">                       </w:t>
            </w:r>
            <w:r w:rsidR="00255A5F" w:rsidRPr="00255A5F">
              <w:rPr>
                <w:i w:val="0"/>
                <w:sz w:val="28"/>
                <w:szCs w:val="28"/>
              </w:rPr>
              <w:t xml:space="preserve">  №  ______</w:t>
            </w:r>
          </w:p>
          <w:p w:rsidR="009C52AA" w:rsidRPr="00A66CF4" w:rsidRDefault="009C52AA" w:rsidP="008D2B4C">
            <w:pPr>
              <w:pStyle w:val="32"/>
              <w:rPr>
                <w:i w:val="0"/>
              </w:rPr>
            </w:pPr>
          </w:p>
          <w:p w:rsidR="009C52AA" w:rsidRPr="00A66CF4" w:rsidRDefault="009C52AA" w:rsidP="008D2B4C">
            <w:pPr>
              <w:pStyle w:val="32"/>
              <w:jc w:val="left"/>
              <w:rPr>
                <w:i w:val="0"/>
              </w:rPr>
            </w:pPr>
          </w:p>
        </w:tc>
      </w:tr>
    </w:tbl>
    <w:p w:rsidR="009C52AA" w:rsidRDefault="009C52AA" w:rsidP="009C52AA">
      <w:pPr>
        <w:pStyle w:val="af0"/>
        <w:spacing w:before="0" w:beforeAutospacing="0" w:after="0" w:afterAutospacing="0"/>
        <w:rPr>
          <w:noProof/>
          <w:sz w:val="28"/>
          <w:szCs w:val="28"/>
          <w:lang w:eastAsia="en-US"/>
        </w:rPr>
      </w:pPr>
      <w:r>
        <w:rPr>
          <w:noProof/>
          <w:sz w:val="28"/>
          <w:szCs w:val="28"/>
          <w:lang w:eastAsia="en-US"/>
        </w:rPr>
        <w:t xml:space="preserve"> </w:t>
      </w:r>
    </w:p>
    <w:p w:rsidR="009C52AA" w:rsidRPr="00607DBB" w:rsidRDefault="009C52AA" w:rsidP="009C52AA">
      <w:pPr>
        <w:pStyle w:val="af0"/>
        <w:spacing w:before="0" w:beforeAutospacing="0" w:after="0" w:afterAutospacing="0"/>
        <w:jc w:val="center"/>
        <w:rPr>
          <w:i/>
          <w:sz w:val="28"/>
          <w:szCs w:val="28"/>
        </w:rPr>
      </w:pPr>
      <w:r w:rsidRPr="00607DBB">
        <w:rPr>
          <w:b/>
          <w:bCs/>
          <w:sz w:val="28"/>
          <w:szCs w:val="28"/>
        </w:rPr>
        <w:t>РЕГЛАМЕНТ</w:t>
      </w:r>
    </w:p>
    <w:p w:rsidR="009C52AA" w:rsidRPr="00607DBB" w:rsidRDefault="009C52AA" w:rsidP="009C52AA">
      <w:pPr>
        <w:pStyle w:val="af0"/>
        <w:spacing w:before="0" w:beforeAutospacing="0" w:after="0" w:afterAutospacing="0"/>
        <w:jc w:val="center"/>
        <w:rPr>
          <w:b/>
          <w:sz w:val="28"/>
          <w:szCs w:val="28"/>
        </w:rPr>
      </w:pPr>
      <w:r w:rsidRPr="00607DBB">
        <w:rPr>
          <w:b/>
          <w:sz w:val="28"/>
          <w:szCs w:val="28"/>
        </w:rPr>
        <w:t xml:space="preserve">взаимодействия единой дежурно – диспетчерской службы </w:t>
      </w:r>
    </w:p>
    <w:p w:rsidR="009C52AA" w:rsidRPr="00607DBB" w:rsidRDefault="009C52AA" w:rsidP="009C52AA">
      <w:pPr>
        <w:pStyle w:val="af0"/>
        <w:spacing w:before="0" w:beforeAutospacing="0" w:after="0" w:afterAutospacing="0"/>
        <w:jc w:val="center"/>
        <w:rPr>
          <w:b/>
          <w:sz w:val="28"/>
          <w:szCs w:val="28"/>
        </w:rPr>
      </w:pPr>
      <w:r w:rsidRPr="00607DBB">
        <w:rPr>
          <w:b/>
          <w:sz w:val="28"/>
          <w:szCs w:val="28"/>
        </w:rPr>
        <w:t>МКУ «Управление по делам ГО и ЧС Темрюкского района» в районном звене территориальной подсистемы РСЧС с органами управления, предприятиями и организациями на территории муниципального образования Темрюкский район</w:t>
      </w:r>
    </w:p>
    <w:p w:rsidR="009C52AA" w:rsidRPr="00FE7655" w:rsidRDefault="009C52AA" w:rsidP="009C52AA">
      <w:pPr>
        <w:pStyle w:val="af0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9C52AA" w:rsidRPr="009C52AA" w:rsidRDefault="009C52AA" w:rsidP="009C52AA">
      <w:pPr>
        <w:pStyle w:val="af0"/>
        <w:spacing w:before="0" w:beforeAutospacing="0" w:after="0" w:afterAutospacing="0"/>
        <w:jc w:val="center"/>
        <w:rPr>
          <w:sz w:val="29"/>
          <w:szCs w:val="29"/>
        </w:rPr>
      </w:pPr>
      <w:r w:rsidRPr="009C52AA">
        <w:rPr>
          <w:sz w:val="29"/>
          <w:szCs w:val="29"/>
        </w:rPr>
        <w:t>1. Общие положения</w:t>
      </w:r>
    </w:p>
    <w:p w:rsidR="009C52AA" w:rsidRPr="009C52AA" w:rsidRDefault="009C52AA" w:rsidP="009C52AA">
      <w:pPr>
        <w:pStyle w:val="af0"/>
        <w:spacing w:before="0" w:beforeAutospacing="0" w:after="0" w:afterAutospacing="0"/>
        <w:jc w:val="center"/>
        <w:rPr>
          <w:b/>
          <w:sz w:val="29"/>
          <w:szCs w:val="29"/>
        </w:rPr>
      </w:pPr>
    </w:p>
    <w:p w:rsidR="009C52AA" w:rsidRPr="009C52AA" w:rsidRDefault="009C52AA" w:rsidP="009C52AA">
      <w:pPr>
        <w:pStyle w:val="af0"/>
        <w:tabs>
          <w:tab w:val="left" w:pos="709"/>
        </w:tabs>
        <w:spacing w:before="0" w:beforeAutospacing="0" w:after="0" w:afterAutospacing="0"/>
        <w:ind w:firstLine="567"/>
        <w:jc w:val="both"/>
        <w:rPr>
          <w:sz w:val="29"/>
          <w:szCs w:val="29"/>
        </w:rPr>
      </w:pPr>
      <w:r w:rsidRPr="009C52AA">
        <w:rPr>
          <w:sz w:val="29"/>
          <w:szCs w:val="29"/>
        </w:rPr>
        <w:t xml:space="preserve"> 1.1. Единая дежурно - диспетчерская  служба  МКУ «Управление по делам ГО и ЧС Темрюкского района» (далее – ЕДДС) функционирует как орган повседневного управления, предназначенный для координации действий дежурно – диспетчерских, дежурных служб (далее - ДДС) предприятий, организаций  и  учреждений  муниципального  образования  Темрюкский район. </w:t>
      </w:r>
    </w:p>
    <w:p w:rsidR="009C52AA" w:rsidRPr="009C52AA" w:rsidRDefault="009C52AA" w:rsidP="009C52AA">
      <w:pPr>
        <w:pStyle w:val="af0"/>
        <w:spacing w:before="0" w:beforeAutospacing="0" w:after="0" w:afterAutospacing="0"/>
        <w:ind w:firstLine="567"/>
        <w:jc w:val="both"/>
        <w:rPr>
          <w:sz w:val="29"/>
          <w:szCs w:val="29"/>
        </w:rPr>
      </w:pPr>
      <w:r w:rsidRPr="009C52AA">
        <w:rPr>
          <w:sz w:val="29"/>
          <w:szCs w:val="29"/>
        </w:rPr>
        <w:t xml:space="preserve"> 1.2. Организация работы ЕДДС построена следующим образом: </w:t>
      </w:r>
    </w:p>
    <w:p w:rsidR="009C52AA" w:rsidRPr="009C52AA" w:rsidRDefault="009C52AA" w:rsidP="009C52AA">
      <w:pPr>
        <w:pStyle w:val="af0"/>
        <w:tabs>
          <w:tab w:val="left" w:pos="4900"/>
        </w:tabs>
        <w:spacing w:before="0" w:beforeAutospacing="0" w:after="0" w:afterAutospacing="0"/>
        <w:ind w:firstLine="567"/>
        <w:jc w:val="both"/>
        <w:rPr>
          <w:sz w:val="29"/>
          <w:szCs w:val="29"/>
        </w:rPr>
      </w:pPr>
      <w:r w:rsidRPr="009C52AA">
        <w:rPr>
          <w:sz w:val="29"/>
          <w:szCs w:val="29"/>
        </w:rPr>
        <w:t xml:space="preserve"> 1.2.1. Информация о возникновении чрезвычайной ситуации (аварийной ситуации) в работе районного хозяйства по многоканальному телефону 5-24-63 поступает оперативному дежурному ЕДДС (с ее автоматической записью) и ставится на контроль исполнения. </w:t>
      </w:r>
    </w:p>
    <w:p w:rsidR="009C52AA" w:rsidRPr="009C52AA" w:rsidRDefault="009C52AA" w:rsidP="009C52AA">
      <w:pPr>
        <w:pStyle w:val="af0"/>
        <w:spacing w:before="0" w:beforeAutospacing="0" w:after="0" w:afterAutospacing="0"/>
        <w:ind w:firstLine="567"/>
        <w:jc w:val="both"/>
        <w:rPr>
          <w:sz w:val="29"/>
          <w:szCs w:val="29"/>
        </w:rPr>
      </w:pPr>
      <w:r w:rsidRPr="009C52AA">
        <w:rPr>
          <w:sz w:val="29"/>
          <w:szCs w:val="29"/>
        </w:rPr>
        <w:t xml:space="preserve"> 1.2.2. Оперативный дежурный ЕДДС, получив сообщение о чрезвычайной ситуации (аварийной ситуации) в работе районного хозяйства, немедленно докладывает в ЦУКС МЧС России по Краснодарскому краю, затем докладывает согласно табелю срочных донесений. Оперативный дежурный ЕДДС имеет право привлекать для ликвидации ЧС формирования постоянной готовности предприятий и организаций через диспетчерские службы на основе двухсторонних соглашений по организации взаимодействия. </w:t>
      </w:r>
    </w:p>
    <w:p w:rsidR="009C52AA" w:rsidRPr="009C52AA" w:rsidRDefault="009C52AA" w:rsidP="009C52AA">
      <w:pPr>
        <w:pStyle w:val="af0"/>
        <w:tabs>
          <w:tab w:val="left" w:pos="709"/>
        </w:tabs>
        <w:spacing w:before="0" w:beforeAutospacing="0" w:after="0" w:afterAutospacing="0"/>
        <w:ind w:firstLine="567"/>
        <w:jc w:val="both"/>
        <w:rPr>
          <w:sz w:val="29"/>
          <w:szCs w:val="29"/>
        </w:rPr>
      </w:pPr>
      <w:r w:rsidRPr="009C52AA">
        <w:rPr>
          <w:sz w:val="29"/>
          <w:szCs w:val="29"/>
        </w:rPr>
        <w:t xml:space="preserve"> 1.2.3. Снятие с контроля исполнения полученной информации о чрезвычайной ситуации (аварийной ситуации) осуществляется с отметкой в журнале регистрации чрезвычайной ситуации (аварийной ситуации) или иного нарушения в работе районного хозяйства после получения соответствующего подтверждения об их ликвидации. </w:t>
      </w:r>
    </w:p>
    <w:p w:rsidR="009C52AA" w:rsidRDefault="009C52AA" w:rsidP="009C52AA">
      <w:pPr>
        <w:pStyle w:val="af0"/>
        <w:spacing w:before="0" w:beforeAutospacing="0" w:after="0" w:afterAutospacing="0"/>
        <w:jc w:val="center"/>
        <w:rPr>
          <w:sz w:val="28"/>
          <w:szCs w:val="28"/>
        </w:rPr>
      </w:pPr>
      <w:r w:rsidRPr="00483E01">
        <w:rPr>
          <w:sz w:val="28"/>
          <w:szCs w:val="28"/>
        </w:rPr>
        <w:lastRenderedPageBreak/>
        <w:t>2. Взаимодействие с нижестоящими органами управления</w:t>
      </w:r>
    </w:p>
    <w:p w:rsidR="009C52AA" w:rsidRDefault="009C52AA" w:rsidP="009C52AA">
      <w:pPr>
        <w:pStyle w:val="af0"/>
        <w:spacing w:before="0" w:beforeAutospacing="0" w:after="0" w:afterAutospacing="0"/>
        <w:jc w:val="center"/>
        <w:rPr>
          <w:sz w:val="28"/>
          <w:szCs w:val="28"/>
        </w:rPr>
      </w:pPr>
    </w:p>
    <w:p w:rsidR="009C52AA" w:rsidRPr="00FE7655" w:rsidRDefault="009C52AA" w:rsidP="008D2B4C">
      <w:pPr>
        <w:pStyle w:val="af0"/>
        <w:tabs>
          <w:tab w:val="left" w:pos="709"/>
          <w:tab w:val="left" w:pos="9356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E7655">
        <w:rPr>
          <w:sz w:val="28"/>
          <w:szCs w:val="28"/>
        </w:rPr>
        <w:t xml:space="preserve">2.1. Дежурно – диспетчерская </w:t>
      </w:r>
      <w:r>
        <w:rPr>
          <w:sz w:val="28"/>
          <w:szCs w:val="28"/>
        </w:rPr>
        <w:t xml:space="preserve"> </w:t>
      </w:r>
      <w:r w:rsidRPr="00FE7655">
        <w:rPr>
          <w:sz w:val="28"/>
          <w:szCs w:val="28"/>
        </w:rPr>
        <w:t xml:space="preserve">(дежурная) </w:t>
      </w:r>
      <w:r>
        <w:rPr>
          <w:sz w:val="28"/>
          <w:szCs w:val="28"/>
        </w:rPr>
        <w:t xml:space="preserve"> </w:t>
      </w:r>
      <w:r w:rsidRPr="00FE7655">
        <w:rPr>
          <w:sz w:val="28"/>
          <w:szCs w:val="28"/>
        </w:rPr>
        <w:t xml:space="preserve">служба </w:t>
      </w:r>
      <w:r>
        <w:rPr>
          <w:sz w:val="28"/>
          <w:szCs w:val="28"/>
        </w:rPr>
        <w:t xml:space="preserve"> </w:t>
      </w:r>
      <w:r w:rsidRPr="00FE7655">
        <w:rPr>
          <w:sz w:val="28"/>
          <w:szCs w:val="28"/>
        </w:rPr>
        <w:t>объекта</w:t>
      </w:r>
      <w:r>
        <w:rPr>
          <w:sz w:val="28"/>
          <w:szCs w:val="28"/>
        </w:rPr>
        <w:t xml:space="preserve">  </w:t>
      </w:r>
      <w:r w:rsidRPr="00FE7655">
        <w:rPr>
          <w:sz w:val="28"/>
          <w:szCs w:val="28"/>
        </w:rPr>
        <w:t xml:space="preserve">(организации) </w:t>
      </w:r>
      <w:r w:rsidR="008D2B4C">
        <w:rPr>
          <w:sz w:val="28"/>
          <w:szCs w:val="28"/>
        </w:rPr>
        <w:t xml:space="preserve">    </w:t>
      </w:r>
      <w:r w:rsidRPr="00FE7655">
        <w:rPr>
          <w:sz w:val="28"/>
          <w:szCs w:val="28"/>
        </w:rPr>
        <w:t xml:space="preserve">при получении </w:t>
      </w:r>
      <w:r>
        <w:rPr>
          <w:sz w:val="28"/>
          <w:szCs w:val="28"/>
        </w:rPr>
        <w:t xml:space="preserve">  </w:t>
      </w:r>
      <w:r w:rsidRPr="00FE7655">
        <w:rPr>
          <w:sz w:val="28"/>
          <w:szCs w:val="28"/>
        </w:rPr>
        <w:t xml:space="preserve">информации </w:t>
      </w:r>
      <w:r>
        <w:rPr>
          <w:sz w:val="28"/>
          <w:szCs w:val="28"/>
        </w:rPr>
        <w:t xml:space="preserve"> </w:t>
      </w:r>
      <w:r w:rsidRPr="00FE7655">
        <w:rPr>
          <w:sz w:val="28"/>
          <w:szCs w:val="28"/>
        </w:rPr>
        <w:t xml:space="preserve">о чрезвычайной </w:t>
      </w:r>
      <w:r>
        <w:rPr>
          <w:sz w:val="28"/>
          <w:szCs w:val="28"/>
        </w:rPr>
        <w:t xml:space="preserve"> </w:t>
      </w:r>
      <w:r w:rsidRPr="00FE7655">
        <w:rPr>
          <w:sz w:val="28"/>
          <w:szCs w:val="28"/>
        </w:rPr>
        <w:t xml:space="preserve">ситуации </w:t>
      </w:r>
      <w:r>
        <w:rPr>
          <w:sz w:val="28"/>
          <w:szCs w:val="28"/>
        </w:rPr>
        <w:t xml:space="preserve"> </w:t>
      </w:r>
      <w:r w:rsidR="008D2B4C">
        <w:rPr>
          <w:sz w:val="28"/>
          <w:szCs w:val="28"/>
        </w:rPr>
        <w:t xml:space="preserve">(аварийной ситуации) </w:t>
      </w:r>
      <w:r w:rsidRPr="00FE7655">
        <w:rPr>
          <w:sz w:val="28"/>
          <w:szCs w:val="28"/>
        </w:rPr>
        <w:t>или ино</w:t>
      </w:r>
      <w:r>
        <w:rPr>
          <w:sz w:val="28"/>
          <w:szCs w:val="28"/>
        </w:rPr>
        <w:t>м нарушении</w:t>
      </w:r>
      <w:r w:rsidRPr="00FE7655">
        <w:rPr>
          <w:sz w:val="28"/>
          <w:szCs w:val="28"/>
        </w:rPr>
        <w:t xml:space="preserve"> в работе </w:t>
      </w:r>
      <w:r>
        <w:rPr>
          <w:sz w:val="28"/>
          <w:szCs w:val="28"/>
        </w:rPr>
        <w:t>районного</w:t>
      </w:r>
      <w:r w:rsidRPr="00FE7655">
        <w:rPr>
          <w:sz w:val="28"/>
          <w:szCs w:val="28"/>
        </w:rPr>
        <w:t xml:space="preserve"> хозяйства: </w:t>
      </w:r>
    </w:p>
    <w:p w:rsidR="009C52AA" w:rsidRPr="00FE7655" w:rsidRDefault="009C52AA" w:rsidP="009C52AA">
      <w:pPr>
        <w:pStyle w:val="af0"/>
        <w:tabs>
          <w:tab w:val="left" w:pos="709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E7655">
        <w:rPr>
          <w:sz w:val="28"/>
          <w:szCs w:val="28"/>
        </w:rPr>
        <w:t xml:space="preserve">2.1.1. Принимает от населения информацию о нарушении в работе </w:t>
      </w:r>
      <w:r>
        <w:rPr>
          <w:sz w:val="28"/>
          <w:szCs w:val="28"/>
        </w:rPr>
        <w:t>районного</w:t>
      </w:r>
      <w:r w:rsidRPr="00FE7655">
        <w:rPr>
          <w:sz w:val="28"/>
          <w:szCs w:val="28"/>
        </w:rPr>
        <w:t xml:space="preserve"> хозяйства, классифицирует ее в соответствии с определениями (аварийная ситуация, чрезвычайные ситуации, технологическое нарушение) и фиксирует сведения о сложившейся в </w:t>
      </w:r>
      <w:r>
        <w:rPr>
          <w:sz w:val="28"/>
          <w:szCs w:val="28"/>
        </w:rPr>
        <w:t xml:space="preserve">Темрюкском </w:t>
      </w:r>
      <w:r w:rsidRPr="00FE7655">
        <w:rPr>
          <w:sz w:val="28"/>
          <w:szCs w:val="28"/>
        </w:rPr>
        <w:t xml:space="preserve">районе обстановке возникновения чрезвычайной ситуации (аварийной ситуации) </w:t>
      </w:r>
      <w:r>
        <w:rPr>
          <w:sz w:val="28"/>
          <w:szCs w:val="28"/>
        </w:rPr>
        <w:t>в</w:t>
      </w:r>
      <w:r w:rsidRPr="00FE7655">
        <w:rPr>
          <w:sz w:val="28"/>
          <w:szCs w:val="28"/>
        </w:rPr>
        <w:t xml:space="preserve"> ус</w:t>
      </w:r>
      <w:r>
        <w:rPr>
          <w:sz w:val="28"/>
          <w:szCs w:val="28"/>
        </w:rPr>
        <w:t>тановленно</w:t>
      </w:r>
      <w:r w:rsidRPr="00FE7655">
        <w:rPr>
          <w:sz w:val="28"/>
          <w:szCs w:val="28"/>
        </w:rPr>
        <w:t>м поряд</w:t>
      </w:r>
      <w:r>
        <w:rPr>
          <w:sz w:val="28"/>
          <w:szCs w:val="28"/>
        </w:rPr>
        <w:t>ке.</w:t>
      </w:r>
      <w:r w:rsidRPr="00FE7655">
        <w:rPr>
          <w:sz w:val="28"/>
          <w:szCs w:val="28"/>
        </w:rPr>
        <w:t xml:space="preserve"> </w:t>
      </w:r>
    </w:p>
    <w:p w:rsidR="009C52AA" w:rsidRPr="00FE7655" w:rsidRDefault="009C52AA" w:rsidP="009C52AA">
      <w:pPr>
        <w:pStyle w:val="af0"/>
        <w:tabs>
          <w:tab w:val="left" w:pos="709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E7655">
        <w:rPr>
          <w:sz w:val="28"/>
          <w:szCs w:val="28"/>
        </w:rPr>
        <w:t>2.1.2. До прибытия на место чрезвычайной ситуации (аварийной ситуации) соответствующих руководителей привлекает необходимые дежурные силы и средства организаций и предприятий, дислоцированных на подведомственной территории, к ликвидации их последс</w:t>
      </w:r>
      <w:r>
        <w:rPr>
          <w:sz w:val="28"/>
          <w:szCs w:val="28"/>
        </w:rPr>
        <w:t>твий и источников возникновения.</w:t>
      </w:r>
      <w:r w:rsidRPr="00FE7655">
        <w:rPr>
          <w:sz w:val="28"/>
          <w:szCs w:val="28"/>
        </w:rPr>
        <w:t xml:space="preserve"> </w:t>
      </w:r>
    </w:p>
    <w:p w:rsidR="009C52AA" w:rsidRPr="00FE7655" w:rsidRDefault="009C52AA" w:rsidP="009C52AA">
      <w:pPr>
        <w:pStyle w:val="af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E7655">
        <w:rPr>
          <w:sz w:val="28"/>
          <w:szCs w:val="28"/>
        </w:rPr>
        <w:t>2.1.3. Доводит информацию о сложившейся обстановке и принимаемых мерах до вышестоящих органов управления, соответствующих должностных лиц и взаимодействующих дежурно –</w:t>
      </w:r>
      <w:r>
        <w:rPr>
          <w:sz w:val="28"/>
          <w:szCs w:val="28"/>
        </w:rPr>
        <w:t xml:space="preserve"> диспетчерских (дежурных) служб.</w:t>
      </w:r>
      <w:r w:rsidRPr="00FE7655">
        <w:rPr>
          <w:sz w:val="28"/>
          <w:szCs w:val="28"/>
        </w:rPr>
        <w:t xml:space="preserve"> </w:t>
      </w:r>
    </w:p>
    <w:p w:rsidR="009C52AA" w:rsidRPr="00FE7655" w:rsidRDefault="009C52AA" w:rsidP="009C52AA">
      <w:pPr>
        <w:pStyle w:val="af0"/>
        <w:tabs>
          <w:tab w:val="left" w:pos="709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E7655">
        <w:rPr>
          <w:sz w:val="28"/>
          <w:szCs w:val="28"/>
        </w:rPr>
        <w:t xml:space="preserve">2.1.4. Осуществляет </w:t>
      </w:r>
      <w:proofErr w:type="gramStart"/>
      <w:r w:rsidRPr="00FE7655">
        <w:rPr>
          <w:sz w:val="28"/>
          <w:szCs w:val="28"/>
        </w:rPr>
        <w:t>контроль за</w:t>
      </w:r>
      <w:proofErr w:type="gramEnd"/>
      <w:r w:rsidRPr="00FE7655">
        <w:rPr>
          <w:sz w:val="28"/>
          <w:szCs w:val="28"/>
        </w:rPr>
        <w:t xml:space="preserve"> убытием (прибытием) к месту проведения р</w:t>
      </w:r>
      <w:r>
        <w:rPr>
          <w:sz w:val="28"/>
          <w:szCs w:val="28"/>
        </w:rPr>
        <w:t>абот привлекаемых сил и средств.</w:t>
      </w:r>
      <w:r w:rsidRPr="00FE7655">
        <w:rPr>
          <w:sz w:val="28"/>
          <w:szCs w:val="28"/>
        </w:rPr>
        <w:t xml:space="preserve"> </w:t>
      </w:r>
    </w:p>
    <w:p w:rsidR="009C52AA" w:rsidRPr="001C3D0C" w:rsidRDefault="009C52AA" w:rsidP="009C52AA">
      <w:pPr>
        <w:pStyle w:val="af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E7655">
        <w:rPr>
          <w:sz w:val="28"/>
          <w:szCs w:val="28"/>
        </w:rPr>
        <w:t xml:space="preserve">2.1.5. При продолжительных по времени работах по ликвидации чрезвычайной ситуации (аварийной ситуации) и иных нарушениях в работе </w:t>
      </w:r>
      <w:r>
        <w:rPr>
          <w:sz w:val="28"/>
          <w:szCs w:val="28"/>
        </w:rPr>
        <w:t>районного</w:t>
      </w:r>
      <w:r w:rsidRPr="00FE7655">
        <w:rPr>
          <w:sz w:val="28"/>
          <w:szCs w:val="28"/>
        </w:rPr>
        <w:t xml:space="preserve"> хозяйства представляет в вышестоящие органы управления </w:t>
      </w:r>
      <w:r>
        <w:rPr>
          <w:sz w:val="28"/>
          <w:szCs w:val="28"/>
        </w:rPr>
        <w:t>информацию согласно табелю</w:t>
      </w:r>
      <w:r w:rsidRPr="001C3D0C">
        <w:rPr>
          <w:sz w:val="28"/>
          <w:szCs w:val="28"/>
        </w:rPr>
        <w:t xml:space="preserve"> срочных донесений. </w:t>
      </w:r>
    </w:p>
    <w:p w:rsidR="009C52AA" w:rsidRPr="00FE7655" w:rsidRDefault="009C52AA" w:rsidP="009C52AA">
      <w:pPr>
        <w:pStyle w:val="af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E7655">
        <w:rPr>
          <w:sz w:val="28"/>
          <w:szCs w:val="28"/>
        </w:rPr>
        <w:t xml:space="preserve">2.2. </w:t>
      </w:r>
      <w:r>
        <w:rPr>
          <w:sz w:val="28"/>
          <w:szCs w:val="28"/>
        </w:rPr>
        <w:t>ЕДДС</w:t>
      </w:r>
      <w:r w:rsidRPr="00FE7655">
        <w:rPr>
          <w:sz w:val="28"/>
          <w:szCs w:val="28"/>
        </w:rPr>
        <w:t xml:space="preserve">: </w:t>
      </w:r>
    </w:p>
    <w:p w:rsidR="009C52AA" w:rsidRPr="00FE7655" w:rsidRDefault="009C52AA" w:rsidP="009C52AA">
      <w:pPr>
        <w:pStyle w:val="af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E7655">
        <w:rPr>
          <w:sz w:val="28"/>
          <w:szCs w:val="28"/>
        </w:rPr>
        <w:t xml:space="preserve">2.2.1. </w:t>
      </w:r>
      <w:proofErr w:type="gramStart"/>
      <w:r w:rsidRPr="00FE7655">
        <w:rPr>
          <w:sz w:val="28"/>
          <w:szCs w:val="28"/>
        </w:rPr>
        <w:t>Принимает от ДДС (ДС) информацию о масштабах и характере происшедшего события</w:t>
      </w:r>
      <w:r>
        <w:rPr>
          <w:sz w:val="28"/>
          <w:szCs w:val="28"/>
        </w:rPr>
        <w:t xml:space="preserve"> </w:t>
      </w:r>
      <w:r w:rsidRPr="00CF3FF3">
        <w:rPr>
          <w:sz w:val="28"/>
          <w:szCs w:val="28"/>
        </w:rPr>
        <w:t>согласно критериям, изложенным в приказе Южного Регионального Центра по делам гражданской обороны, чрезвычайных ситуаций и ликвидации последствий ст</w:t>
      </w:r>
      <w:r>
        <w:rPr>
          <w:sz w:val="28"/>
          <w:szCs w:val="28"/>
        </w:rPr>
        <w:t xml:space="preserve">ихийных бедствий (ЮРЦ) от 18 сентября </w:t>
      </w:r>
      <w:r w:rsidRPr="00CF3FF3">
        <w:rPr>
          <w:sz w:val="28"/>
          <w:szCs w:val="28"/>
        </w:rPr>
        <w:t>2006 года №</w:t>
      </w:r>
      <w:r>
        <w:rPr>
          <w:sz w:val="28"/>
          <w:szCs w:val="28"/>
        </w:rPr>
        <w:t xml:space="preserve"> </w:t>
      </w:r>
      <w:r w:rsidRPr="00CF3FF3">
        <w:rPr>
          <w:sz w:val="28"/>
          <w:szCs w:val="28"/>
        </w:rPr>
        <w:t>291</w:t>
      </w:r>
      <w:r>
        <w:rPr>
          <w:sz w:val="28"/>
          <w:szCs w:val="28"/>
        </w:rPr>
        <w:t xml:space="preserve"> «Об утверждении критериев информации о чрезвычайных ситуациях»</w:t>
      </w:r>
      <w:r w:rsidRPr="00FE7655">
        <w:rPr>
          <w:sz w:val="28"/>
          <w:szCs w:val="28"/>
        </w:rPr>
        <w:t xml:space="preserve">, классифицирует в соответствии с определениями (аварийная ситуация, чрезвычайная ситуация, технологическое нарушение) нарушения режима </w:t>
      </w:r>
      <w:r>
        <w:rPr>
          <w:sz w:val="28"/>
          <w:szCs w:val="28"/>
        </w:rPr>
        <w:t>районного</w:t>
      </w:r>
      <w:r w:rsidRPr="00FE7655">
        <w:rPr>
          <w:sz w:val="28"/>
          <w:szCs w:val="28"/>
        </w:rPr>
        <w:t xml:space="preserve"> хозяйства, складывающейся</w:t>
      </w:r>
      <w:proofErr w:type="gramEnd"/>
      <w:r w:rsidRPr="00FE7655">
        <w:rPr>
          <w:sz w:val="28"/>
          <w:szCs w:val="28"/>
        </w:rPr>
        <w:t xml:space="preserve"> обстановке в районе чрезвычайной ситуации (аварийной ситуации) в работе</w:t>
      </w:r>
      <w:r>
        <w:rPr>
          <w:sz w:val="28"/>
          <w:szCs w:val="28"/>
        </w:rPr>
        <w:t xml:space="preserve"> районного</w:t>
      </w:r>
      <w:r w:rsidRPr="00FE7655">
        <w:rPr>
          <w:sz w:val="28"/>
          <w:szCs w:val="28"/>
        </w:rPr>
        <w:t xml:space="preserve"> хозяйства, привлекаемых к ликвидации силах и средств</w:t>
      </w:r>
      <w:r>
        <w:rPr>
          <w:sz w:val="28"/>
          <w:szCs w:val="28"/>
        </w:rPr>
        <w:t>ах, результатах принимаемых мер.</w:t>
      </w:r>
      <w:r w:rsidRPr="00FE7655">
        <w:rPr>
          <w:sz w:val="28"/>
          <w:szCs w:val="28"/>
        </w:rPr>
        <w:t xml:space="preserve"> </w:t>
      </w:r>
    </w:p>
    <w:p w:rsidR="009C52AA" w:rsidRPr="00FE7655" w:rsidRDefault="009C52AA" w:rsidP="009C52AA">
      <w:pPr>
        <w:pStyle w:val="af0"/>
        <w:tabs>
          <w:tab w:val="left" w:pos="709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E7655">
        <w:rPr>
          <w:sz w:val="28"/>
          <w:szCs w:val="28"/>
        </w:rPr>
        <w:t>2.2.2. Информирует должностных лиц вышестоящих органов управления, дежурно - диспетче</w:t>
      </w:r>
      <w:r>
        <w:rPr>
          <w:sz w:val="28"/>
          <w:szCs w:val="28"/>
        </w:rPr>
        <w:t>рские (дежурные) службы, смежные</w:t>
      </w:r>
      <w:r w:rsidRPr="00FE7655">
        <w:rPr>
          <w:sz w:val="28"/>
          <w:szCs w:val="28"/>
        </w:rPr>
        <w:t xml:space="preserve"> с районом</w:t>
      </w:r>
      <w:r>
        <w:rPr>
          <w:sz w:val="28"/>
          <w:szCs w:val="28"/>
        </w:rPr>
        <w:t xml:space="preserve"> о возникновении</w:t>
      </w:r>
      <w:r w:rsidRPr="00FE7655">
        <w:rPr>
          <w:sz w:val="28"/>
          <w:szCs w:val="28"/>
        </w:rPr>
        <w:t xml:space="preserve"> чрезвычайной ситуации</w:t>
      </w:r>
      <w:r>
        <w:rPr>
          <w:sz w:val="28"/>
          <w:szCs w:val="28"/>
        </w:rPr>
        <w:t xml:space="preserve"> (аварийной ситуации), нарушении</w:t>
      </w:r>
      <w:r w:rsidRPr="00FE7655">
        <w:rPr>
          <w:sz w:val="28"/>
          <w:szCs w:val="28"/>
        </w:rPr>
        <w:t xml:space="preserve"> режима </w:t>
      </w:r>
      <w:r>
        <w:rPr>
          <w:sz w:val="28"/>
          <w:szCs w:val="28"/>
        </w:rPr>
        <w:t>районного хозяйства</w:t>
      </w:r>
      <w:r w:rsidRPr="00FE7655">
        <w:rPr>
          <w:sz w:val="28"/>
          <w:szCs w:val="28"/>
        </w:rPr>
        <w:t xml:space="preserve">; </w:t>
      </w:r>
    </w:p>
    <w:p w:rsidR="009C52AA" w:rsidRDefault="009C52AA" w:rsidP="009C52AA">
      <w:pPr>
        <w:pStyle w:val="af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E7655">
        <w:rPr>
          <w:sz w:val="28"/>
          <w:szCs w:val="28"/>
        </w:rPr>
        <w:t xml:space="preserve">2.2.3. Осуществляет </w:t>
      </w:r>
      <w:proofErr w:type="gramStart"/>
      <w:r w:rsidRPr="00FE7655">
        <w:rPr>
          <w:sz w:val="28"/>
          <w:szCs w:val="28"/>
        </w:rPr>
        <w:t>контроль за</w:t>
      </w:r>
      <w:proofErr w:type="gramEnd"/>
      <w:r w:rsidRPr="00FE7655">
        <w:rPr>
          <w:sz w:val="28"/>
          <w:szCs w:val="28"/>
        </w:rPr>
        <w:t xml:space="preserve"> убытием (прибытием) к месту проведения работ привлекаемых сил и средств, ходом выполнения аварийно-восстановительных работ, координирует действия организаций и служб, задействованных в устранении чрезвычайной ситуации (аварийной ситуации), нарушения режима </w:t>
      </w:r>
      <w:r>
        <w:rPr>
          <w:sz w:val="28"/>
          <w:szCs w:val="28"/>
        </w:rPr>
        <w:t>районного</w:t>
      </w:r>
      <w:r w:rsidRPr="00FE7655">
        <w:rPr>
          <w:sz w:val="28"/>
          <w:szCs w:val="28"/>
        </w:rPr>
        <w:t xml:space="preserve"> хозяйства. </w:t>
      </w:r>
    </w:p>
    <w:p w:rsidR="009C52AA" w:rsidRDefault="009C52AA" w:rsidP="009C52AA">
      <w:pPr>
        <w:pStyle w:val="af0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923CA6">
        <w:rPr>
          <w:sz w:val="28"/>
          <w:szCs w:val="28"/>
        </w:rPr>
        <w:lastRenderedPageBreak/>
        <w:t>3. Взаимодействие с вышестоящими органами управления</w:t>
      </w:r>
    </w:p>
    <w:p w:rsidR="009C52AA" w:rsidRPr="00923CA6" w:rsidRDefault="009C52AA" w:rsidP="009C52AA">
      <w:pPr>
        <w:pStyle w:val="af0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:rsidR="009C52AA" w:rsidRPr="00FE7655" w:rsidRDefault="009C52AA" w:rsidP="009C52AA">
      <w:pPr>
        <w:pStyle w:val="af0"/>
        <w:tabs>
          <w:tab w:val="left" w:pos="709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FE7655">
        <w:rPr>
          <w:sz w:val="28"/>
          <w:szCs w:val="28"/>
        </w:rPr>
        <w:t xml:space="preserve">3.1. </w:t>
      </w:r>
      <w:r>
        <w:rPr>
          <w:sz w:val="28"/>
          <w:szCs w:val="28"/>
        </w:rPr>
        <w:t>ЕДДС</w:t>
      </w:r>
      <w:r w:rsidRPr="00FE7655">
        <w:rPr>
          <w:sz w:val="28"/>
          <w:szCs w:val="28"/>
        </w:rPr>
        <w:t xml:space="preserve">: </w:t>
      </w:r>
    </w:p>
    <w:p w:rsidR="009C52AA" w:rsidRPr="00FE7655" w:rsidRDefault="009C52AA" w:rsidP="009C52AA">
      <w:pPr>
        <w:pStyle w:val="af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E7655">
        <w:rPr>
          <w:sz w:val="28"/>
          <w:szCs w:val="28"/>
        </w:rPr>
        <w:t xml:space="preserve">3.1.1. Представляет в вышестоящие органы управления -  ЦУКС Главного управления МЧС России по </w:t>
      </w:r>
      <w:r>
        <w:rPr>
          <w:sz w:val="28"/>
          <w:szCs w:val="28"/>
        </w:rPr>
        <w:t xml:space="preserve">Краснодарскому краю </w:t>
      </w:r>
      <w:r w:rsidRPr="00FE7655">
        <w:rPr>
          <w:sz w:val="28"/>
          <w:szCs w:val="28"/>
        </w:rPr>
        <w:t xml:space="preserve"> формализован</w:t>
      </w:r>
      <w:r>
        <w:rPr>
          <w:sz w:val="28"/>
          <w:szCs w:val="28"/>
        </w:rPr>
        <w:t>ные донесения в соответствии с т</w:t>
      </w:r>
      <w:r w:rsidRPr="00FE7655">
        <w:rPr>
          <w:sz w:val="28"/>
          <w:szCs w:val="28"/>
        </w:rPr>
        <w:t xml:space="preserve">абелем срочных донесений о складывающейся обстановке, ходе ликвидации чрезвычайной ситуации (аварийной ситуации), об усилении группировки сил и средств вышестоящих органов управления (при недостатке сил и средств </w:t>
      </w:r>
      <w:r>
        <w:rPr>
          <w:sz w:val="28"/>
          <w:szCs w:val="28"/>
        </w:rPr>
        <w:t>Темрюкс</w:t>
      </w:r>
      <w:r w:rsidRPr="00FE7655">
        <w:rPr>
          <w:sz w:val="28"/>
          <w:szCs w:val="28"/>
        </w:rPr>
        <w:t xml:space="preserve">кого </w:t>
      </w:r>
      <w:r>
        <w:rPr>
          <w:sz w:val="28"/>
          <w:szCs w:val="28"/>
        </w:rPr>
        <w:t>районного звена РСЧС).</w:t>
      </w:r>
      <w:r w:rsidRPr="00FE7655">
        <w:rPr>
          <w:sz w:val="28"/>
          <w:szCs w:val="28"/>
        </w:rPr>
        <w:t xml:space="preserve"> </w:t>
      </w:r>
    </w:p>
    <w:p w:rsidR="009C52AA" w:rsidRPr="00FE7655" w:rsidRDefault="009C52AA" w:rsidP="009C52AA">
      <w:pPr>
        <w:pStyle w:val="af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E7655">
        <w:rPr>
          <w:sz w:val="28"/>
          <w:szCs w:val="28"/>
        </w:rPr>
        <w:t xml:space="preserve">3.2. При возникновении чрезвычайной ситуации муниципального уровня: </w:t>
      </w:r>
    </w:p>
    <w:p w:rsidR="009C52AA" w:rsidRPr="00FE7655" w:rsidRDefault="009C52AA" w:rsidP="009C52AA">
      <w:pPr>
        <w:pStyle w:val="af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E7655">
        <w:rPr>
          <w:sz w:val="28"/>
          <w:szCs w:val="28"/>
        </w:rPr>
        <w:t xml:space="preserve">3.2.1. </w:t>
      </w:r>
      <w:r>
        <w:rPr>
          <w:sz w:val="28"/>
          <w:szCs w:val="28"/>
        </w:rPr>
        <w:t>ЕДДС</w:t>
      </w:r>
      <w:r w:rsidRPr="00FE7655">
        <w:rPr>
          <w:sz w:val="28"/>
          <w:szCs w:val="28"/>
        </w:rPr>
        <w:t xml:space="preserve"> имеет право привлекать для решения задач ликвидации чрезвычайной ситуации (аварийной ситуации), по решению вышестоя</w:t>
      </w:r>
      <w:r>
        <w:rPr>
          <w:sz w:val="28"/>
          <w:szCs w:val="28"/>
        </w:rPr>
        <w:t>щих органов управления</w:t>
      </w:r>
      <w:r w:rsidRPr="00FE7655">
        <w:rPr>
          <w:sz w:val="28"/>
          <w:szCs w:val="28"/>
        </w:rPr>
        <w:t xml:space="preserve"> дополнительные силы и средства взаимодействующих организаций и предприятий </w:t>
      </w:r>
      <w:r>
        <w:rPr>
          <w:sz w:val="28"/>
          <w:szCs w:val="28"/>
        </w:rPr>
        <w:t>муниципального образования Темрюкский район.</w:t>
      </w:r>
    </w:p>
    <w:p w:rsidR="009C52AA" w:rsidRPr="00FE7655" w:rsidRDefault="009C52AA" w:rsidP="009C52AA">
      <w:pPr>
        <w:pStyle w:val="af0"/>
        <w:tabs>
          <w:tab w:val="left" w:pos="709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E7655">
        <w:rPr>
          <w:sz w:val="28"/>
          <w:szCs w:val="28"/>
        </w:rPr>
        <w:t xml:space="preserve">3.2.2. Вышестоящими органами управления для </w:t>
      </w:r>
      <w:r>
        <w:rPr>
          <w:sz w:val="28"/>
          <w:szCs w:val="28"/>
        </w:rPr>
        <w:t>ЕДДС являются -  г</w:t>
      </w:r>
      <w:r w:rsidRPr="00FE7655">
        <w:rPr>
          <w:sz w:val="28"/>
          <w:szCs w:val="28"/>
        </w:rPr>
        <w:t xml:space="preserve">лава </w:t>
      </w:r>
      <w:r>
        <w:rPr>
          <w:sz w:val="28"/>
          <w:szCs w:val="28"/>
        </w:rPr>
        <w:t>муниципального образования Темрюкский район</w:t>
      </w:r>
      <w:r w:rsidRPr="00FE7655">
        <w:rPr>
          <w:sz w:val="28"/>
          <w:szCs w:val="28"/>
        </w:rPr>
        <w:t>,</w:t>
      </w:r>
      <w:r w:rsidRPr="00923CA6">
        <w:rPr>
          <w:sz w:val="28"/>
          <w:szCs w:val="28"/>
        </w:rPr>
        <w:t xml:space="preserve"> </w:t>
      </w:r>
      <w:r>
        <w:rPr>
          <w:sz w:val="28"/>
          <w:szCs w:val="28"/>
        </w:rPr>
        <w:t>комиссия по чрезвычайным ситуациям</w:t>
      </w:r>
      <w:r w:rsidRPr="00FE7655">
        <w:rPr>
          <w:sz w:val="28"/>
          <w:szCs w:val="28"/>
        </w:rPr>
        <w:t xml:space="preserve"> и обеспечению пожарной безопасности администрации </w:t>
      </w:r>
      <w:r>
        <w:rPr>
          <w:sz w:val="28"/>
          <w:szCs w:val="28"/>
        </w:rPr>
        <w:t xml:space="preserve">муниципального образования Темрюкский район, </w:t>
      </w:r>
      <w:r w:rsidRPr="00FE7655">
        <w:rPr>
          <w:sz w:val="28"/>
          <w:szCs w:val="28"/>
        </w:rPr>
        <w:t xml:space="preserve">ЦУКС Главного управления МЧС России по </w:t>
      </w:r>
      <w:r>
        <w:rPr>
          <w:sz w:val="28"/>
          <w:szCs w:val="28"/>
        </w:rPr>
        <w:t>Краснодарскому краю</w:t>
      </w:r>
      <w:r w:rsidRPr="00FE7655">
        <w:rPr>
          <w:sz w:val="28"/>
          <w:szCs w:val="28"/>
        </w:rPr>
        <w:t xml:space="preserve"> (оперативное управление).</w:t>
      </w:r>
    </w:p>
    <w:p w:rsidR="009C52AA" w:rsidRPr="00FE7655" w:rsidRDefault="009C52AA" w:rsidP="009C52AA">
      <w:pPr>
        <w:pStyle w:val="af0"/>
        <w:tabs>
          <w:tab w:val="left" w:pos="709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E7655">
        <w:rPr>
          <w:sz w:val="28"/>
          <w:szCs w:val="28"/>
        </w:rPr>
        <w:t xml:space="preserve">3.3. При возникновении угрозы или чрезвычайной ситуации (аварийной ситуации) территориального уровня и выше: </w:t>
      </w:r>
    </w:p>
    <w:p w:rsidR="009C52AA" w:rsidRPr="00FE7655" w:rsidRDefault="009C52AA" w:rsidP="009C52AA">
      <w:pPr>
        <w:pStyle w:val="af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E7655">
        <w:rPr>
          <w:sz w:val="28"/>
          <w:szCs w:val="28"/>
        </w:rPr>
        <w:t xml:space="preserve">3.3.1. </w:t>
      </w:r>
      <w:r>
        <w:rPr>
          <w:sz w:val="28"/>
          <w:szCs w:val="28"/>
        </w:rPr>
        <w:t>ЕДДС</w:t>
      </w:r>
      <w:r w:rsidRPr="00FE7655">
        <w:rPr>
          <w:sz w:val="28"/>
          <w:szCs w:val="28"/>
        </w:rPr>
        <w:t xml:space="preserve"> привлекается для решения задач ликвидации чрезвычайной ситуации (аварийной ситуации) по решению вышестоящего органа управления в соответствии с регламентами взаимодействия.</w:t>
      </w:r>
    </w:p>
    <w:p w:rsidR="009C52AA" w:rsidRPr="00FE7655" w:rsidRDefault="009C52AA" w:rsidP="009C52AA">
      <w:pPr>
        <w:pStyle w:val="af0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9C52AA" w:rsidRDefault="009C52AA" w:rsidP="009C52AA">
      <w:pPr>
        <w:pStyle w:val="310"/>
        <w:ind w:firstLine="0"/>
        <w:rPr>
          <w:sz w:val="28"/>
          <w:szCs w:val="28"/>
        </w:rPr>
      </w:pPr>
    </w:p>
    <w:p w:rsidR="009C52AA" w:rsidRDefault="009C52AA" w:rsidP="009C52AA">
      <w:pPr>
        <w:pStyle w:val="310"/>
        <w:ind w:firstLine="0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9C52AA" w:rsidRDefault="009C52AA" w:rsidP="009C52AA">
      <w:pPr>
        <w:pStyle w:val="310"/>
        <w:ind w:firstLine="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9C52AA" w:rsidRPr="00FE7655" w:rsidRDefault="009C52AA" w:rsidP="009C52AA">
      <w:pPr>
        <w:pStyle w:val="af0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Е.П. Пронько</w:t>
      </w:r>
    </w:p>
    <w:p w:rsidR="00745B70" w:rsidRDefault="00745B70" w:rsidP="00745B70">
      <w:pPr>
        <w:pStyle w:val="Iauf7iue"/>
        <w:tabs>
          <w:tab w:val="left" w:pos="360"/>
        </w:tabs>
        <w:jc w:val="both"/>
        <w:rPr>
          <w:sz w:val="28"/>
        </w:rPr>
      </w:pPr>
    </w:p>
    <w:p w:rsidR="00745B70" w:rsidRDefault="00745B70" w:rsidP="00745B70">
      <w:pPr>
        <w:pStyle w:val="Iauf7iue"/>
        <w:tabs>
          <w:tab w:val="left" w:pos="360"/>
        </w:tabs>
        <w:jc w:val="both"/>
        <w:rPr>
          <w:sz w:val="28"/>
        </w:rPr>
      </w:pPr>
    </w:p>
    <w:p w:rsidR="00745B70" w:rsidRDefault="00745B70" w:rsidP="00745B70">
      <w:pPr>
        <w:pStyle w:val="Iauf7iue"/>
        <w:tabs>
          <w:tab w:val="left" w:pos="360"/>
        </w:tabs>
        <w:jc w:val="both"/>
        <w:rPr>
          <w:sz w:val="28"/>
        </w:rPr>
      </w:pPr>
    </w:p>
    <w:p w:rsidR="00745B70" w:rsidRDefault="00745B70" w:rsidP="00745B70">
      <w:pPr>
        <w:pStyle w:val="Iauf7iue"/>
        <w:tabs>
          <w:tab w:val="left" w:pos="360"/>
        </w:tabs>
        <w:jc w:val="both"/>
        <w:rPr>
          <w:sz w:val="28"/>
        </w:rPr>
      </w:pPr>
    </w:p>
    <w:p w:rsidR="00745B70" w:rsidRDefault="00745B70" w:rsidP="00745B70">
      <w:pPr>
        <w:pStyle w:val="Iauf7iue"/>
        <w:tabs>
          <w:tab w:val="left" w:pos="360"/>
        </w:tabs>
        <w:jc w:val="both"/>
        <w:rPr>
          <w:sz w:val="28"/>
        </w:rPr>
      </w:pPr>
    </w:p>
    <w:p w:rsidR="00745B70" w:rsidRDefault="00745B70" w:rsidP="00745B70">
      <w:pPr>
        <w:pStyle w:val="Iauf7iue"/>
        <w:tabs>
          <w:tab w:val="left" w:pos="360"/>
        </w:tabs>
        <w:jc w:val="both"/>
        <w:rPr>
          <w:sz w:val="28"/>
        </w:rPr>
      </w:pPr>
    </w:p>
    <w:p w:rsidR="00745B70" w:rsidRDefault="00745B70" w:rsidP="00745B70">
      <w:pPr>
        <w:pStyle w:val="Iauf7iue"/>
        <w:tabs>
          <w:tab w:val="left" w:pos="360"/>
        </w:tabs>
        <w:jc w:val="both"/>
        <w:rPr>
          <w:sz w:val="28"/>
        </w:rPr>
      </w:pPr>
    </w:p>
    <w:p w:rsidR="00745B70" w:rsidRPr="00FE7655" w:rsidRDefault="00745B70" w:rsidP="00745B70">
      <w:pPr>
        <w:pStyle w:val="Iauf7iue"/>
        <w:tabs>
          <w:tab w:val="left" w:pos="360"/>
        </w:tabs>
        <w:jc w:val="both"/>
        <w:rPr>
          <w:sz w:val="28"/>
        </w:rPr>
      </w:pPr>
    </w:p>
    <w:p w:rsidR="00745B70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Default="00745B70" w:rsidP="00745B70">
      <w:pPr>
        <w:ind w:firstLine="540"/>
        <w:jc w:val="both"/>
        <w:rPr>
          <w:sz w:val="28"/>
          <w:szCs w:val="28"/>
        </w:rPr>
      </w:pPr>
      <w:bookmarkStart w:id="0" w:name="_GoBack"/>
      <w:bookmarkEnd w:id="0"/>
    </w:p>
    <w:sectPr w:rsidR="00745B70" w:rsidSect="007D5F4E">
      <w:headerReference w:type="default" r:id="rId8"/>
      <w:type w:val="continuous"/>
      <w:pgSz w:w="11906" w:h="16838"/>
      <w:pgMar w:top="1134" w:right="567" w:bottom="1134" w:left="1701" w:header="425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F9B" w:rsidRDefault="004F6F9B" w:rsidP="0009592D">
      <w:r>
        <w:separator/>
      </w:r>
    </w:p>
  </w:endnote>
  <w:endnote w:type="continuationSeparator" w:id="0">
    <w:p w:rsidR="004F6F9B" w:rsidRDefault="004F6F9B" w:rsidP="00095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Journal SansSerif">
    <w:altName w:val="Arial"/>
    <w:charset w:val="00"/>
    <w:family w:val="swiss"/>
    <w:pitch w:val="variable"/>
    <w:sig w:usb0="00000203" w:usb1="00000000" w:usb2="00000000" w:usb3="00000000" w:csb0="00000005" w:csb1="00000000"/>
  </w:font>
  <w:font w:name="a_Time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F9B" w:rsidRDefault="004F6F9B" w:rsidP="0009592D">
      <w:r>
        <w:separator/>
      </w:r>
    </w:p>
  </w:footnote>
  <w:footnote w:type="continuationSeparator" w:id="0">
    <w:p w:rsidR="004F6F9B" w:rsidRDefault="004F6F9B" w:rsidP="000959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9259081"/>
      <w:docPartObj>
        <w:docPartGallery w:val="Page Numbers (Top of Page)"/>
        <w:docPartUnique/>
      </w:docPartObj>
    </w:sdtPr>
    <w:sdtContent>
      <w:p w:rsidR="007D5F4E" w:rsidRDefault="007D5F4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D5F4E" w:rsidRDefault="007D5F4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50A13D6"/>
    <w:lvl w:ilvl="0">
      <w:numFmt w:val="decimal"/>
      <w:lvlText w:val="*"/>
      <w:lvlJc w:val="left"/>
    </w:lvl>
  </w:abstractNum>
  <w:abstractNum w:abstractNumId="1">
    <w:nsid w:val="0E312CC3"/>
    <w:multiLevelType w:val="hybridMultilevel"/>
    <w:tmpl w:val="FC8AF2CC"/>
    <w:lvl w:ilvl="0" w:tplc="2184402A">
      <w:start w:val="1"/>
      <w:numFmt w:val="bullet"/>
      <w:lvlText w:val="-"/>
      <w:lvlJc w:val="left"/>
      <w:pPr>
        <w:tabs>
          <w:tab w:val="num" w:pos="907"/>
        </w:tabs>
        <w:ind w:firstLine="680"/>
      </w:pPr>
      <w:rPr>
        <w:rFonts w:ascii="Arial" w:hAnsi="Arial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203371BA"/>
    <w:multiLevelType w:val="hybridMultilevel"/>
    <w:tmpl w:val="7E063A3C"/>
    <w:lvl w:ilvl="0" w:tplc="9092CE06">
      <w:start w:val="1"/>
      <w:numFmt w:val="decimal"/>
      <w:lvlText w:val="%1."/>
      <w:lvlJc w:val="left"/>
      <w:pPr>
        <w:tabs>
          <w:tab w:val="num" w:pos="868"/>
        </w:tabs>
        <w:ind w:left="868" w:hanging="30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8F58E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29320D0D"/>
    <w:multiLevelType w:val="hybridMultilevel"/>
    <w:tmpl w:val="BB28A0CC"/>
    <w:lvl w:ilvl="0" w:tplc="3A3C72E0">
      <w:start w:val="1"/>
      <w:numFmt w:val="bullet"/>
      <w:lvlText w:val="-"/>
      <w:lvlJc w:val="left"/>
      <w:pPr>
        <w:tabs>
          <w:tab w:val="num" w:pos="907"/>
        </w:tabs>
        <w:ind w:firstLine="680"/>
      </w:pPr>
      <w:rPr>
        <w:rFonts w:ascii="Arial" w:hAnsi="Aria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5F39E2"/>
    <w:multiLevelType w:val="hybridMultilevel"/>
    <w:tmpl w:val="15000C20"/>
    <w:lvl w:ilvl="0" w:tplc="3BDE012C">
      <w:start w:val="1"/>
      <w:numFmt w:val="decimal"/>
      <w:lvlText w:val="%1)"/>
      <w:lvlJc w:val="left"/>
      <w:pPr>
        <w:ind w:left="105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6">
    <w:nsid w:val="2A6F107E"/>
    <w:multiLevelType w:val="singleLevel"/>
    <w:tmpl w:val="E07CB7C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7">
    <w:nsid w:val="2AF1149D"/>
    <w:multiLevelType w:val="hybridMultilevel"/>
    <w:tmpl w:val="983CD28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EC3F81"/>
    <w:multiLevelType w:val="multilevel"/>
    <w:tmpl w:val="28AA8860"/>
    <w:lvl w:ilvl="0">
      <w:start w:val="1"/>
      <w:numFmt w:val="decimal"/>
      <w:lvlText w:val="%1)"/>
      <w:lvlJc w:val="left"/>
      <w:pPr>
        <w:tabs>
          <w:tab w:val="num" w:pos="907"/>
        </w:tabs>
        <w:ind w:firstLine="68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331B4A58"/>
    <w:multiLevelType w:val="hybridMultilevel"/>
    <w:tmpl w:val="84DC68FC"/>
    <w:lvl w:ilvl="0" w:tplc="32265EF6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3C485F79"/>
    <w:multiLevelType w:val="hybridMultilevel"/>
    <w:tmpl w:val="E24860A2"/>
    <w:lvl w:ilvl="0" w:tplc="84B8FE78">
      <w:start w:val="1"/>
      <w:numFmt w:val="decimal"/>
      <w:lvlText w:val="%1."/>
      <w:lvlJc w:val="left"/>
      <w:pPr>
        <w:ind w:left="3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20" w:hanging="360"/>
      </w:pPr>
    </w:lvl>
    <w:lvl w:ilvl="2" w:tplc="0419001B" w:tentative="1">
      <w:start w:val="1"/>
      <w:numFmt w:val="lowerRoman"/>
      <w:lvlText w:val="%3."/>
      <w:lvlJc w:val="right"/>
      <w:pPr>
        <w:ind w:left="4440" w:hanging="180"/>
      </w:pPr>
    </w:lvl>
    <w:lvl w:ilvl="3" w:tplc="0419000F" w:tentative="1">
      <w:start w:val="1"/>
      <w:numFmt w:val="decimal"/>
      <w:lvlText w:val="%4."/>
      <w:lvlJc w:val="left"/>
      <w:pPr>
        <w:ind w:left="5160" w:hanging="360"/>
      </w:pPr>
    </w:lvl>
    <w:lvl w:ilvl="4" w:tplc="04190019" w:tentative="1">
      <w:start w:val="1"/>
      <w:numFmt w:val="lowerLetter"/>
      <w:lvlText w:val="%5."/>
      <w:lvlJc w:val="left"/>
      <w:pPr>
        <w:ind w:left="5880" w:hanging="360"/>
      </w:pPr>
    </w:lvl>
    <w:lvl w:ilvl="5" w:tplc="0419001B" w:tentative="1">
      <w:start w:val="1"/>
      <w:numFmt w:val="lowerRoman"/>
      <w:lvlText w:val="%6."/>
      <w:lvlJc w:val="right"/>
      <w:pPr>
        <w:ind w:left="6600" w:hanging="180"/>
      </w:pPr>
    </w:lvl>
    <w:lvl w:ilvl="6" w:tplc="0419000F" w:tentative="1">
      <w:start w:val="1"/>
      <w:numFmt w:val="decimal"/>
      <w:lvlText w:val="%7."/>
      <w:lvlJc w:val="left"/>
      <w:pPr>
        <w:ind w:left="7320" w:hanging="360"/>
      </w:pPr>
    </w:lvl>
    <w:lvl w:ilvl="7" w:tplc="04190019" w:tentative="1">
      <w:start w:val="1"/>
      <w:numFmt w:val="lowerLetter"/>
      <w:lvlText w:val="%8."/>
      <w:lvlJc w:val="left"/>
      <w:pPr>
        <w:ind w:left="8040" w:hanging="360"/>
      </w:pPr>
    </w:lvl>
    <w:lvl w:ilvl="8" w:tplc="0419001B" w:tentative="1">
      <w:start w:val="1"/>
      <w:numFmt w:val="lowerRoman"/>
      <w:lvlText w:val="%9."/>
      <w:lvlJc w:val="right"/>
      <w:pPr>
        <w:ind w:left="8760" w:hanging="180"/>
      </w:pPr>
    </w:lvl>
  </w:abstractNum>
  <w:abstractNum w:abstractNumId="11">
    <w:nsid w:val="3E631BF8"/>
    <w:multiLevelType w:val="hybridMultilevel"/>
    <w:tmpl w:val="7B7CA6DC"/>
    <w:lvl w:ilvl="0" w:tplc="ECE46FA4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2">
    <w:nsid w:val="3F6E3039"/>
    <w:multiLevelType w:val="hybridMultilevel"/>
    <w:tmpl w:val="4094D686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2D164A"/>
    <w:multiLevelType w:val="singleLevel"/>
    <w:tmpl w:val="9BD49F84"/>
    <w:lvl w:ilvl="0">
      <w:start w:val="1"/>
      <w:numFmt w:val="decimal"/>
      <w:lvlText w:val="%1."/>
      <w:legacy w:legacy="1" w:legacySpace="120" w:legacyIndent="360"/>
      <w:lvlJc w:val="left"/>
      <w:pPr>
        <w:ind w:left="1080" w:hanging="360"/>
      </w:pPr>
    </w:lvl>
  </w:abstractNum>
  <w:abstractNum w:abstractNumId="14">
    <w:nsid w:val="42573948"/>
    <w:multiLevelType w:val="hybridMultilevel"/>
    <w:tmpl w:val="369C89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FC10A5"/>
    <w:multiLevelType w:val="hybridMultilevel"/>
    <w:tmpl w:val="B38801F0"/>
    <w:lvl w:ilvl="0" w:tplc="622495F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A672D20E">
      <w:start w:val="3"/>
      <w:numFmt w:val="decimal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>
    <w:nsid w:val="52E67939"/>
    <w:multiLevelType w:val="hybridMultilevel"/>
    <w:tmpl w:val="9B4063E4"/>
    <w:lvl w:ilvl="0" w:tplc="3A3C72E0">
      <w:start w:val="1"/>
      <w:numFmt w:val="bullet"/>
      <w:lvlText w:val="-"/>
      <w:lvlJc w:val="left"/>
      <w:pPr>
        <w:tabs>
          <w:tab w:val="num" w:pos="1127"/>
        </w:tabs>
        <w:ind w:firstLine="680"/>
      </w:pPr>
      <w:rPr>
        <w:rFonts w:ascii="Arial" w:hAnsi="Aria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BC7018"/>
    <w:multiLevelType w:val="hybridMultilevel"/>
    <w:tmpl w:val="F9D4BC46"/>
    <w:lvl w:ilvl="0" w:tplc="232259FE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8">
    <w:nsid w:val="582B3AC1"/>
    <w:multiLevelType w:val="hybridMultilevel"/>
    <w:tmpl w:val="F7EA93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AD7DE4"/>
    <w:multiLevelType w:val="hybridMultilevel"/>
    <w:tmpl w:val="23FE491E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0FE1B9D"/>
    <w:multiLevelType w:val="hybridMultilevel"/>
    <w:tmpl w:val="F56E08EE"/>
    <w:lvl w:ilvl="0" w:tplc="0726C180">
      <w:start w:val="1"/>
      <w:numFmt w:val="decimal"/>
      <w:lvlText w:val="%1)"/>
      <w:lvlJc w:val="left"/>
      <w:pPr>
        <w:ind w:left="11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4" w:hanging="360"/>
      </w:pPr>
    </w:lvl>
    <w:lvl w:ilvl="2" w:tplc="0419001B" w:tentative="1">
      <w:start w:val="1"/>
      <w:numFmt w:val="lowerRoman"/>
      <w:lvlText w:val="%3."/>
      <w:lvlJc w:val="right"/>
      <w:pPr>
        <w:ind w:left="2564" w:hanging="180"/>
      </w:pPr>
    </w:lvl>
    <w:lvl w:ilvl="3" w:tplc="0419000F" w:tentative="1">
      <w:start w:val="1"/>
      <w:numFmt w:val="decimal"/>
      <w:lvlText w:val="%4."/>
      <w:lvlJc w:val="left"/>
      <w:pPr>
        <w:ind w:left="3284" w:hanging="360"/>
      </w:pPr>
    </w:lvl>
    <w:lvl w:ilvl="4" w:tplc="04190019" w:tentative="1">
      <w:start w:val="1"/>
      <w:numFmt w:val="lowerLetter"/>
      <w:lvlText w:val="%5."/>
      <w:lvlJc w:val="left"/>
      <w:pPr>
        <w:ind w:left="4004" w:hanging="360"/>
      </w:pPr>
    </w:lvl>
    <w:lvl w:ilvl="5" w:tplc="0419001B" w:tentative="1">
      <w:start w:val="1"/>
      <w:numFmt w:val="lowerRoman"/>
      <w:lvlText w:val="%6."/>
      <w:lvlJc w:val="right"/>
      <w:pPr>
        <w:ind w:left="4724" w:hanging="180"/>
      </w:pPr>
    </w:lvl>
    <w:lvl w:ilvl="6" w:tplc="0419000F" w:tentative="1">
      <w:start w:val="1"/>
      <w:numFmt w:val="decimal"/>
      <w:lvlText w:val="%7."/>
      <w:lvlJc w:val="left"/>
      <w:pPr>
        <w:ind w:left="5444" w:hanging="360"/>
      </w:pPr>
    </w:lvl>
    <w:lvl w:ilvl="7" w:tplc="04190019" w:tentative="1">
      <w:start w:val="1"/>
      <w:numFmt w:val="lowerLetter"/>
      <w:lvlText w:val="%8."/>
      <w:lvlJc w:val="left"/>
      <w:pPr>
        <w:ind w:left="6164" w:hanging="360"/>
      </w:pPr>
    </w:lvl>
    <w:lvl w:ilvl="8" w:tplc="0419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21">
    <w:nsid w:val="770F4A70"/>
    <w:multiLevelType w:val="hybridMultilevel"/>
    <w:tmpl w:val="55923652"/>
    <w:lvl w:ilvl="0" w:tplc="3A3C72E0">
      <w:start w:val="1"/>
      <w:numFmt w:val="bullet"/>
      <w:lvlText w:val="-"/>
      <w:lvlJc w:val="left"/>
      <w:pPr>
        <w:tabs>
          <w:tab w:val="num" w:pos="907"/>
        </w:tabs>
        <w:ind w:firstLine="680"/>
      </w:pPr>
      <w:rPr>
        <w:rFonts w:ascii="Arial" w:hAnsi="Aria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7263394"/>
    <w:multiLevelType w:val="hybridMultilevel"/>
    <w:tmpl w:val="D77EB2A6"/>
    <w:lvl w:ilvl="0" w:tplc="3A3C72E0">
      <w:start w:val="1"/>
      <w:numFmt w:val="bullet"/>
      <w:lvlText w:val="-"/>
      <w:lvlJc w:val="left"/>
      <w:pPr>
        <w:tabs>
          <w:tab w:val="num" w:pos="907"/>
        </w:tabs>
        <w:ind w:firstLine="680"/>
      </w:pPr>
      <w:rPr>
        <w:rFonts w:ascii="Arial" w:hAnsi="Aria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A0E32F1"/>
    <w:multiLevelType w:val="hybridMultilevel"/>
    <w:tmpl w:val="10A61B84"/>
    <w:lvl w:ilvl="0" w:tplc="3BDE012C">
      <w:start w:val="1"/>
      <w:numFmt w:val="decimal"/>
      <w:lvlText w:val="%1)"/>
      <w:lvlJc w:val="left"/>
      <w:pPr>
        <w:tabs>
          <w:tab w:val="num" w:pos="907"/>
        </w:tabs>
        <w:ind w:firstLine="680"/>
      </w:pPr>
      <w:rPr>
        <w:rFonts w:ascii="Times New Roman" w:eastAsia="Times New Roman" w:hAnsi="Times New Roman" w:cs="Times New Roman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7F540D1A"/>
    <w:multiLevelType w:val="hybridMultilevel"/>
    <w:tmpl w:val="C9C63BC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3"/>
  </w:num>
  <w:num w:numId="4">
    <w:abstractNumId w:val="0"/>
  </w:num>
  <w:num w:numId="5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6">
    <w:abstractNumId w:val="6"/>
  </w:num>
  <w:num w:numId="7">
    <w:abstractNumId w:val="24"/>
  </w:num>
  <w:num w:numId="8">
    <w:abstractNumId w:val="7"/>
  </w:num>
  <w:num w:numId="9">
    <w:abstractNumId w:val="19"/>
  </w:num>
  <w:num w:numId="10">
    <w:abstractNumId w:val="1"/>
  </w:num>
  <w:num w:numId="11">
    <w:abstractNumId w:val="22"/>
  </w:num>
  <w:num w:numId="12">
    <w:abstractNumId w:val="16"/>
  </w:num>
  <w:num w:numId="13">
    <w:abstractNumId w:val="21"/>
  </w:num>
  <w:num w:numId="14">
    <w:abstractNumId w:val="4"/>
  </w:num>
  <w:num w:numId="15">
    <w:abstractNumId w:val="12"/>
  </w:num>
  <w:num w:numId="16">
    <w:abstractNumId w:val="15"/>
  </w:num>
  <w:num w:numId="17">
    <w:abstractNumId w:val="10"/>
  </w:num>
  <w:num w:numId="18">
    <w:abstractNumId w:val="8"/>
  </w:num>
  <w:num w:numId="19">
    <w:abstractNumId w:val="23"/>
  </w:num>
  <w:num w:numId="20">
    <w:abstractNumId w:val="14"/>
  </w:num>
  <w:num w:numId="21">
    <w:abstractNumId w:val="11"/>
  </w:num>
  <w:num w:numId="22">
    <w:abstractNumId w:val="20"/>
  </w:num>
  <w:num w:numId="23">
    <w:abstractNumId w:val="18"/>
  </w:num>
  <w:num w:numId="24">
    <w:abstractNumId w:val="9"/>
  </w:num>
  <w:num w:numId="25">
    <w:abstractNumId w:val="17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5B70"/>
    <w:rsid w:val="00000E96"/>
    <w:rsid w:val="000019EE"/>
    <w:rsid w:val="000126A5"/>
    <w:rsid w:val="0002321A"/>
    <w:rsid w:val="00082813"/>
    <w:rsid w:val="0008405B"/>
    <w:rsid w:val="00091C9C"/>
    <w:rsid w:val="0009592D"/>
    <w:rsid w:val="000E12A8"/>
    <w:rsid w:val="00127C50"/>
    <w:rsid w:val="00130B0B"/>
    <w:rsid w:val="00145924"/>
    <w:rsid w:val="00193B19"/>
    <w:rsid w:val="001B17A6"/>
    <w:rsid w:val="001B6FEE"/>
    <w:rsid w:val="001E7AFF"/>
    <w:rsid w:val="0020493D"/>
    <w:rsid w:val="002249D1"/>
    <w:rsid w:val="00225EB8"/>
    <w:rsid w:val="0022676E"/>
    <w:rsid w:val="00255A5F"/>
    <w:rsid w:val="0026211E"/>
    <w:rsid w:val="002B57DB"/>
    <w:rsid w:val="002C1EB7"/>
    <w:rsid w:val="002E65E0"/>
    <w:rsid w:val="00315A8D"/>
    <w:rsid w:val="003177E2"/>
    <w:rsid w:val="00317C35"/>
    <w:rsid w:val="00322A35"/>
    <w:rsid w:val="00374DE9"/>
    <w:rsid w:val="003A42C1"/>
    <w:rsid w:val="003B37EE"/>
    <w:rsid w:val="003F63DA"/>
    <w:rsid w:val="00406B12"/>
    <w:rsid w:val="00412564"/>
    <w:rsid w:val="00434227"/>
    <w:rsid w:val="00445FB0"/>
    <w:rsid w:val="004763F3"/>
    <w:rsid w:val="00483E01"/>
    <w:rsid w:val="004D62E8"/>
    <w:rsid w:val="004D7B0B"/>
    <w:rsid w:val="004F6F9B"/>
    <w:rsid w:val="00506EB4"/>
    <w:rsid w:val="00546D85"/>
    <w:rsid w:val="00551D5A"/>
    <w:rsid w:val="00553996"/>
    <w:rsid w:val="005656AF"/>
    <w:rsid w:val="00570A9A"/>
    <w:rsid w:val="005E43D3"/>
    <w:rsid w:val="005F0DB2"/>
    <w:rsid w:val="006067F3"/>
    <w:rsid w:val="00607DBB"/>
    <w:rsid w:val="00635923"/>
    <w:rsid w:val="00642E94"/>
    <w:rsid w:val="00650C1B"/>
    <w:rsid w:val="006974DF"/>
    <w:rsid w:val="006B7305"/>
    <w:rsid w:val="006C6B45"/>
    <w:rsid w:val="006D075F"/>
    <w:rsid w:val="006F729A"/>
    <w:rsid w:val="007204D0"/>
    <w:rsid w:val="00744704"/>
    <w:rsid w:val="00745B70"/>
    <w:rsid w:val="0076797B"/>
    <w:rsid w:val="00780625"/>
    <w:rsid w:val="007952D3"/>
    <w:rsid w:val="007B01F8"/>
    <w:rsid w:val="007D5F4E"/>
    <w:rsid w:val="00801461"/>
    <w:rsid w:val="00807D79"/>
    <w:rsid w:val="00814F49"/>
    <w:rsid w:val="0084184E"/>
    <w:rsid w:val="00850E6F"/>
    <w:rsid w:val="0089253B"/>
    <w:rsid w:val="008D2B4C"/>
    <w:rsid w:val="008D5CB5"/>
    <w:rsid w:val="008F766D"/>
    <w:rsid w:val="00900BA6"/>
    <w:rsid w:val="00923CA6"/>
    <w:rsid w:val="0096766D"/>
    <w:rsid w:val="00974353"/>
    <w:rsid w:val="009A0416"/>
    <w:rsid w:val="009C52AA"/>
    <w:rsid w:val="009E50B9"/>
    <w:rsid w:val="00A27391"/>
    <w:rsid w:val="00A47D40"/>
    <w:rsid w:val="00A82F4C"/>
    <w:rsid w:val="00AA52E9"/>
    <w:rsid w:val="00AA57BD"/>
    <w:rsid w:val="00AB0C91"/>
    <w:rsid w:val="00AD388D"/>
    <w:rsid w:val="00AF0A30"/>
    <w:rsid w:val="00B21B6E"/>
    <w:rsid w:val="00B63512"/>
    <w:rsid w:val="00B75D31"/>
    <w:rsid w:val="00BA7B6B"/>
    <w:rsid w:val="00BD644A"/>
    <w:rsid w:val="00C05252"/>
    <w:rsid w:val="00C20214"/>
    <w:rsid w:val="00C216CB"/>
    <w:rsid w:val="00C53CDF"/>
    <w:rsid w:val="00C7161F"/>
    <w:rsid w:val="00C85E7C"/>
    <w:rsid w:val="00C87578"/>
    <w:rsid w:val="00CE10DD"/>
    <w:rsid w:val="00D15F98"/>
    <w:rsid w:val="00D4113E"/>
    <w:rsid w:val="00D46BD0"/>
    <w:rsid w:val="00D50D88"/>
    <w:rsid w:val="00DB2A53"/>
    <w:rsid w:val="00DB2F82"/>
    <w:rsid w:val="00DC50BA"/>
    <w:rsid w:val="00DD65A6"/>
    <w:rsid w:val="00DF63FE"/>
    <w:rsid w:val="00E36D31"/>
    <w:rsid w:val="00E424C8"/>
    <w:rsid w:val="00E46905"/>
    <w:rsid w:val="00E67F7A"/>
    <w:rsid w:val="00E83D60"/>
    <w:rsid w:val="00E8520E"/>
    <w:rsid w:val="00E95056"/>
    <w:rsid w:val="00EC3417"/>
    <w:rsid w:val="00F362AD"/>
    <w:rsid w:val="00F43501"/>
    <w:rsid w:val="00F76FC3"/>
    <w:rsid w:val="00F8000E"/>
    <w:rsid w:val="00F84F4E"/>
    <w:rsid w:val="00FC03FE"/>
    <w:rsid w:val="00FD1C96"/>
    <w:rsid w:val="00FE2A7C"/>
    <w:rsid w:val="00FE76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B70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styleId="1">
    <w:name w:val="heading 1"/>
    <w:basedOn w:val="a"/>
    <w:next w:val="a"/>
    <w:link w:val="10"/>
    <w:qFormat/>
    <w:rsid w:val="00745B70"/>
    <w:pPr>
      <w:keepNext/>
      <w:spacing w:line="360" w:lineRule="auto"/>
      <w:jc w:val="center"/>
      <w:outlineLvl w:val="0"/>
    </w:pPr>
    <w:rPr>
      <w:b/>
      <w:spacing w:val="14"/>
      <w:sz w:val="28"/>
    </w:rPr>
  </w:style>
  <w:style w:type="paragraph" w:styleId="2">
    <w:name w:val="heading 2"/>
    <w:basedOn w:val="a"/>
    <w:next w:val="a"/>
    <w:link w:val="20"/>
    <w:qFormat/>
    <w:rsid w:val="00745B70"/>
    <w:pPr>
      <w:keepNext/>
      <w:jc w:val="center"/>
      <w:outlineLvl w:val="1"/>
    </w:pPr>
    <w:rPr>
      <w:rFonts w:ascii="Journal SansSerif" w:hAnsi="Journal SansSerif"/>
      <w:b/>
      <w:noProof w:val="0"/>
      <w:spacing w:val="160"/>
      <w:sz w:val="40"/>
      <w:lang w:eastAsia="ru-RU"/>
    </w:rPr>
  </w:style>
  <w:style w:type="paragraph" w:styleId="3">
    <w:name w:val="heading 3"/>
    <w:basedOn w:val="a"/>
    <w:next w:val="a"/>
    <w:link w:val="30"/>
    <w:qFormat/>
    <w:rsid w:val="00745B70"/>
    <w:pPr>
      <w:keepNext/>
      <w:ind w:left="34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745B70"/>
    <w:pPr>
      <w:keepNext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5B70"/>
    <w:rPr>
      <w:rFonts w:ascii="Times New Roman" w:eastAsia="Times New Roman" w:hAnsi="Times New Roman" w:cs="Times New Roman"/>
      <w:b/>
      <w:noProof/>
      <w:spacing w:val="14"/>
      <w:sz w:val="28"/>
      <w:szCs w:val="20"/>
    </w:rPr>
  </w:style>
  <w:style w:type="character" w:customStyle="1" w:styleId="20">
    <w:name w:val="Заголовок 2 Знак"/>
    <w:basedOn w:val="a0"/>
    <w:link w:val="2"/>
    <w:rsid w:val="00745B70"/>
    <w:rPr>
      <w:rFonts w:ascii="Journal SansSerif" w:eastAsia="Times New Roman" w:hAnsi="Journal SansSerif" w:cs="Times New Roman"/>
      <w:b/>
      <w:spacing w:val="160"/>
      <w:sz w:val="4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45B70"/>
    <w:rPr>
      <w:rFonts w:ascii="Times New Roman" w:eastAsia="Times New Roman" w:hAnsi="Times New Roman" w:cs="Times New Roman"/>
      <w:b/>
      <w:noProof/>
      <w:sz w:val="28"/>
      <w:szCs w:val="20"/>
    </w:rPr>
  </w:style>
  <w:style w:type="character" w:customStyle="1" w:styleId="40">
    <w:name w:val="Заголовок 4 Знак"/>
    <w:basedOn w:val="a0"/>
    <w:link w:val="4"/>
    <w:rsid w:val="00745B70"/>
    <w:rPr>
      <w:rFonts w:ascii="Times New Roman" w:eastAsia="Times New Roman" w:hAnsi="Times New Roman" w:cs="Times New Roman"/>
      <w:noProof/>
      <w:sz w:val="24"/>
      <w:szCs w:val="20"/>
    </w:rPr>
  </w:style>
  <w:style w:type="paragraph" w:customStyle="1" w:styleId="11">
    <w:name w:val="Обычный1"/>
    <w:rsid w:val="00745B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745B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5B70"/>
    <w:rPr>
      <w:rFonts w:ascii="Times New Roman" w:eastAsia="Times New Roman" w:hAnsi="Times New Roman" w:cs="Times New Roman"/>
      <w:noProof/>
      <w:sz w:val="20"/>
      <w:szCs w:val="20"/>
    </w:rPr>
  </w:style>
  <w:style w:type="character" w:styleId="a5">
    <w:name w:val="page number"/>
    <w:basedOn w:val="a0"/>
    <w:rsid w:val="00745B70"/>
  </w:style>
  <w:style w:type="paragraph" w:styleId="a6">
    <w:name w:val="footer"/>
    <w:basedOn w:val="a"/>
    <w:link w:val="a7"/>
    <w:rsid w:val="00745B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45B70"/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a8">
    <w:name w:val="???????"/>
    <w:rsid w:val="00745B7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???????? ????? ??????"/>
    <w:rsid w:val="00745B70"/>
    <w:rPr>
      <w:sz w:val="20"/>
    </w:rPr>
  </w:style>
  <w:style w:type="paragraph" w:customStyle="1" w:styleId="12">
    <w:name w:val="????????? 1"/>
    <w:basedOn w:val="13"/>
    <w:next w:val="13"/>
    <w:rsid w:val="00745B70"/>
    <w:pPr>
      <w:keepNext/>
      <w:ind w:right="5981"/>
      <w:jc w:val="both"/>
    </w:pPr>
    <w:rPr>
      <w:i/>
      <w:sz w:val="24"/>
    </w:rPr>
  </w:style>
  <w:style w:type="paragraph" w:customStyle="1" w:styleId="13">
    <w:name w:val="???????1"/>
    <w:rsid w:val="00745B7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???????? ?????"/>
    <w:rsid w:val="00745B70"/>
    <w:rPr>
      <w:sz w:val="20"/>
    </w:rPr>
  </w:style>
  <w:style w:type="character" w:customStyle="1" w:styleId="14">
    <w:name w:val="???????? ?????1"/>
    <w:rsid w:val="00745B70"/>
    <w:rPr>
      <w:sz w:val="20"/>
    </w:rPr>
  </w:style>
  <w:style w:type="paragraph" w:customStyle="1" w:styleId="21">
    <w:name w:val="???????? ????? ? ???????? 2"/>
    <w:basedOn w:val="13"/>
    <w:rsid w:val="00745B70"/>
    <w:pPr>
      <w:spacing w:before="60" w:after="60"/>
      <w:ind w:right="28" w:firstLine="993"/>
      <w:jc w:val="both"/>
    </w:pPr>
    <w:rPr>
      <w:sz w:val="28"/>
    </w:rPr>
  </w:style>
  <w:style w:type="paragraph" w:customStyle="1" w:styleId="31">
    <w:name w:val="???????? ????? ? ???????? 3"/>
    <w:basedOn w:val="13"/>
    <w:rsid w:val="00745B70"/>
    <w:pPr>
      <w:spacing w:before="60" w:after="60"/>
      <w:ind w:right="28" w:firstLine="709"/>
      <w:jc w:val="both"/>
    </w:pPr>
    <w:rPr>
      <w:sz w:val="28"/>
    </w:rPr>
  </w:style>
  <w:style w:type="paragraph" w:customStyle="1" w:styleId="22">
    <w:name w:val="???????? ????? 2"/>
    <w:basedOn w:val="13"/>
    <w:rsid w:val="00745B70"/>
    <w:pPr>
      <w:ind w:right="28" w:firstLine="709"/>
      <w:jc w:val="both"/>
    </w:pPr>
    <w:rPr>
      <w:sz w:val="26"/>
    </w:rPr>
  </w:style>
  <w:style w:type="paragraph" w:customStyle="1" w:styleId="ab">
    <w:name w:val="?????? ??????????"/>
    <w:basedOn w:val="13"/>
    <w:rsid w:val="00745B70"/>
    <w:pPr>
      <w:tabs>
        <w:tab w:val="center" w:pos="4153"/>
        <w:tab w:val="right" w:pos="8306"/>
      </w:tabs>
    </w:pPr>
    <w:rPr>
      <w:sz w:val="28"/>
    </w:rPr>
  </w:style>
  <w:style w:type="paragraph" w:customStyle="1" w:styleId="ac">
    <w:name w:val="??????? ??????????"/>
    <w:basedOn w:val="a8"/>
    <w:rsid w:val="00745B70"/>
    <w:pPr>
      <w:tabs>
        <w:tab w:val="center" w:pos="4536"/>
        <w:tab w:val="right" w:pos="9072"/>
      </w:tabs>
    </w:pPr>
  </w:style>
  <w:style w:type="character" w:customStyle="1" w:styleId="ad">
    <w:name w:val="????? ????????"/>
    <w:basedOn w:val="aa"/>
    <w:rsid w:val="00745B70"/>
    <w:rPr>
      <w:sz w:val="20"/>
    </w:rPr>
  </w:style>
  <w:style w:type="paragraph" w:customStyle="1" w:styleId="caaieiaie2">
    <w:name w:val="caaieiaie 2"/>
    <w:basedOn w:val="Iauf7iue"/>
    <w:next w:val="Iauf7iue"/>
    <w:rsid w:val="00745B70"/>
    <w:pPr>
      <w:keepNext/>
      <w:ind w:firstLine="482"/>
      <w:jc w:val="center"/>
    </w:pPr>
    <w:rPr>
      <w:b/>
      <w:sz w:val="24"/>
    </w:rPr>
  </w:style>
  <w:style w:type="paragraph" w:customStyle="1" w:styleId="Iauf7iue">
    <w:name w:val="Iau f7iue"/>
    <w:rsid w:val="00745B7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oaenoniinee">
    <w:name w:val="oaeno niinee"/>
    <w:basedOn w:val="Iauf7iue"/>
    <w:rsid w:val="00745B70"/>
  </w:style>
  <w:style w:type="character" w:customStyle="1" w:styleId="ciaeniinee">
    <w:name w:val="ciae niinee"/>
    <w:rsid w:val="00745B70"/>
    <w:rPr>
      <w:vertAlign w:val="superscript"/>
    </w:rPr>
  </w:style>
  <w:style w:type="paragraph" w:customStyle="1" w:styleId="210">
    <w:name w:val="Основной текст 21"/>
    <w:basedOn w:val="Iauf7iue"/>
    <w:rsid w:val="00745B70"/>
    <w:pPr>
      <w:ind w:firstLine="851"/>
      <w:jc w:val="both"/>
    </w:pPr>
    <w:rPr>
      <w:sz w:val="28"/>
    </w:rPr>
  </w:style>
  <w:style w:type="paragraph" w:customStyle="1" w:styleId="310">
    <w:name w:val="Основной текст с отступом 31"/>
    <w:basedOn w:val="a"/>
    <w:rsid w:val="00745B70"/>
    <w:pPr>
      <w:widowControl w:val="0"/>
      <w:overflowPunct w:val="0"/>
      <w:autoSpaceDE w:val="0"/>
      <w:autoSpaceDN w:val="0"/>
      <w:adjustRightInd w:val="0"/>
      <w:ind w:firstLine="482"/>
      <w:jc w:val="both"/>
      <w:textAlignment w:val="baseline"/>
    </w:pPr>
    <w:rPr>
      <w:noProof w:val="0"/>
      <w:sz w:val="24"/>
      <w:lang w:eastAsia="ru-RU"/>
    </w:rPr>
  </w:style>
  <w:style w:type="paragraph" w:customStyle="1" w:styleId="caaieiaie1">
    <w:name w:val="caaieiaie 1"/>
    <w:basedOn w:val="Iauf7iue"/>
    <w:next w:val="Iauf7iue"/>
    <w:rsid w:val="00745B70"/>
    <w:pPr>
      <w:keepNext/>
      <w:ind w:firstLine="482"/>
      <w:jc w:val="both"/>
    </w:pPr>
    <w:rPr>
      <w:rFonts w:ascii="a_Timer" w:hAnsi="a_Timer"/>
      <w:sz w:val="24"/>
      <w:lang w:val="en-US"/>
    </w:rPr>
  </w:style>
  <w:style w:type="paragraph" w:customStyle="1" w:styleId="caaieiaie6">
    <w:name w:val="caaieiaie 6"/>
    <w:basedOn w:val="Iauf7iue"/>
    <w:next w:val="Iauf7iue"/>
    <w:rsid w:val="00745B70"/>
    <w:pPr>
      <w:keepNext/>
      <w:tabs>
        <w:tab w:val="left" w:pos="851"/>
      </w:tabs>
      <w:ind w:left="851" w:hanging="425"/>
      <w:jc w:val="both"/>
    </w:pPr>
    <w:rPr>
      <w:sz w:val="24"/>
    </w:rPr>
  </w:style>
  <w:style w:type="paragraph" w:styleId="23">
    <w:name w:val="Body Text 2"/>
    <w:basedOn w:val="a"/>
    <w:link w:val="24"/>
    <w:rsid w:val="00745B70"/>
    <w:pPr>
      <w:tabs>
        <w:tab w:val="left" w:pos="1080"/>
      </w:tabs>
      <w:jc w:val="both"/>
    </w:pPr>
    <w:rPr>
      <w:sz w:val="24"/>
    </w:rPr>
  </w:style>
  <w:style w:type="character" w:customStyle="1" w:styleId="24">
    <w:name w:val="Основной текст 2 Знак"/>
    <w:basedOn w:val="a0"/>
    <w:link w:val="23"/>
    <w:rsid w:val="00745B70"/>
    <w:rPr>
      <w:rFonts w:ascii="Times New Roman" w:eastAsia="Times New Roman" w:hAnsi="Times New Roman" w:cs="Times New Roman"/>
      <w:noProof/>
      <w:sz w:val="24"/>
      <w:szCs w:val="20"/>
    </w:rPr>
  </w:style>
  <w:style w:type="paragraph" w:styleId="32">
    <w:name w:val="Body Text 3"/>
    <w:basedOn w:val="a"/>
    <w:link w:val="33"/>
    <w:rsid w:val="00745B70"/>
    <w:pPr>
      <w:jc w:val="center"/>
    </w:pPr>
    <w:rPr>
      <w:i/>
      <w:iCs/>
      <w:sz w:val="24"/>
    </w:rPr>
  </w:style>
  <w:style w:type="character" w:customStyle="1" w:styleId="33">
    <w:name w:val="Основной текст 3 Знак"/>
    <w:basedOn w:val="a0"/>
    <w:link w:val="32"/>
    <w:rsid w:val="00745B70"/>
    <w:rPr>
      <w:rFonts w:ascii="Times New Roman" w:eastAsia="Times New Roman" w:hAnsi="Times New Roman" w:cs="Times New Roman"/>
      <w:i/>
      <w:iCs/>
      <w:noProof/>
      <w:sz w:val="24"/>
      <w:szCs w:val="20"/>
    </w:rPr>
  </w:style>
  <w:style w:type="paragraph" w:styleId="ae">
    <w:name w:val="Body Text"/>
    <w:basedOn w:val="a"/>
    <w:link w:val="af"/>
    <w:rsid w:val="00745B70"/>
    <w:pPr>
      <w:overflowPunct w:val="0"/>
      <w:autoSpaceDE w:val="0"/>
      <w:autoSpaceDN w:val="0"/>
      <w:adjustRightInd w:val="0"/>
      <w:textAlignment w:val="baseline"/>
    </w:pPr>
    <w:rPr>
      <w:noProof w:val="0"/>
      <w:sz w:val="24"/>
      <w:lang w:eastAsia="ru-RU"/>
    </w:rPr>
  </w:style>
  <w:style w:type="character" w:customStyle="1" w:styleId="af">
    <w:name w:val="Основной текст Знак"/>
    <w:basedOn w:val="a0"/>
    <w:link w:val="ae"/>
    <w:rsid w:val="00745B7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Normal (Web)"/>
    <w:basedOn w:val="a"/>
    <w:rsid w:val="00745B70"/>
    <w:pPr>
      <w:spacing w:before="100" w:beforeAutospacing="1" w:after="100" w:afterAutospacing="1"/>
    </w:pPr>
    <w:rPr>
      <w:noProof w:val="0"/>
      <w:sz w:val="24"/>
      <w:szCs w:val="24"/>
      <w:lang w:eastAsia="ru-RU"/>
    </w:rPr>
  </w:style>
  <w:style w:type="character" w:customStyle="1" w:styleId="af1">
    <w:name w:val="Схема документа Знак"/>
    <w:basedOn w:val="a0"/>
    <w:link w:val="af2"/>
    <w:semiHidden/>
    <w:rsid w:val="00745B70"/>
    <w:rPr>
      <w:rFonts w:ascii="Tahoma" w:eastAsia="Times New Roman" w:hAnsi="Tahoma" w:cs="Tahoma"/>
      <w:noProof/>
      <w:sz w:val="20"/>
      <w:szCs w:val="20"/>
      <w:shd w:val="clear" w:color="auto" w:fill="000080"/>
    </w:rPr>
  </w:style>
  <w:style w:type="paragraph" w:styleId="af2">
    <w:name w:val="Document Map"/>
    <w:basedOn w:val="a"/>
    <w:link w:val="af1"/>
    <w:semiHidden/>
    <w:rsid w:val="00745B70"/>
    <w:pPr>
      <w:shd w:val="clear" w:color="auto" w:fill="000080"/>
    </w:pPr>
    <w:rPr>
      <w:rFonts w:ascii="Tahoma" w:hAnsi="Tahoma" w:cs="Tahoma"/>
    </w:rPr>
  </w:style>
  <w:style w:type="character" w:customStyle="1" w:styleId="af3">
    <w:name w:val="Текст выноски Знак"/>
    <w:basedOn w:val="a0"/>
    <w:link w:val="af4"/>
    <w:semiHidden/>
    <w:rsid w:val="00745B70"/>
    <w:rPr>
      <w:rFonts w:ascii="Tahoma" w:eastAsia="Times New Roman" w:hAnsi="Tahoma" w:cs="Tahoma"/>
      <w:noProof/>
      <w:sz w:val="16"/>
      <w:szCs w:val="16"/>
    </w:rPr>
  </w:style>
  <w:style w:type="paragraph" w:styleId="af4">
    <w:name w:val="Balloon Text"/>
    <w:basedOn w:val="a"/>
    <w:link w:val="af3"/>
    <w:semiHidden/>
    <w:rsid w:val="00745B70"/>
    <w:rPr>
      <w:rFonts w:ascii="Tahoma" w:hAnsi="Tahoma" w:cs="Tahoma"/>
      <w:sz w:val="16"/>
      <w:szCs w:val="16"/>
    </w:rPr>
  </w:style>
  <w:style w:type="paragraph" w:customStyle="1" w:styleId="af5">
    <w:name w:val="Знак"/>
    <w:basedOn w:val="a"/>
    <w:rsid w:val="00745B70"/>
    <w:pPr>
      <w:widowControl w:val="0"/>
      <w:adjustRightInd w:val="0"/>
      <w:spacing w:after="160" w:line="240" w:lineRule="exact"/>
      <w:jc w:val="right"/>
    </w:pPr>
    <w:rPr>
      <w:noProof w:val="0"/>
      <w:lang w:val="en-GB"/>
    </w:rPr>
  </w:style>
  <w:style w:type="character" w:styleId="af6">
    <w:name w:val="Hyperlink"/>
    <w:rsid w:val="00745B70"/>
    <w:rPr>
      <w:color w:val="0000FF"/>
      <w:u w:val="single"/>
    </w:rPr>
  </w:style>
  <w:style w:type="paragraph" w:styleId="af7">
    <w:name w:val="List Paragraph"/>
    <w:basedOn w:val="a"/>
    <w:uiPriority w:val="34"/>
    <w:qFormat/>
    <w:rsid w:val="008F766D"/>
    <w:pPr>
      <w:ind w:left="720"/>
      <w:contextualSpacing/>
    </w:pPr>
  </w:style>
  <w:style w:type="paragraph" w:styleId="af8">
    <w:name w:val="No Spacing"/>
    <w:link w:val="af9"/>
    <w:uiPriority w:val="1"/>
    <w:qFormat/>
    <w:rsid w:val="007204D0"/>
    <w:pPr>
      <w:spacing w:after="0" w:line="240" w:lineRule="auto"/>
    </w:pPr>
    <w:rPr>
      <w:rFonts w:eastAsiaTheme="minorEastAsia"/>
    </w:rPr>
  </w:style>
  <w:style w:type="character" w:customStyle="1" w:styleId="af9">
    <w:name w:val="Без интервала Знак"/>
    <w:basedOn w:val="a0"/>
    <w:link w:val="af8"/>
    <w:uiPriority w:val="1"/>
    <w:rsid w:val="007204D0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1098</TotalTime>
  <Pages>3</Pages>
  <Words>944</Words>
  <Characters>5383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Go_I_4S</dc:creator>
  <cp:lastModifiedBy>gochs61</cp:lastModifiedBy>
  <cp:revision>35</cp:revision>
  <cp:lastPrinted>2018-09-19T11:25:00Z</cp:lastPrinted>
  <dcterms:created xsi:type="dcterms:W3CDTF">2018-06-29T08:10:00Z</dcterms:created>
  <dcterms:modified xsi:type="dcterms:W3CDTF">2018-09-21T13:05:00Z</dcterms:modified>
</cp:coreProperties>
</file>